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2AEA87" w14:textId="77777777" w:rsidR="00DE4C4C" w:rsidRDefault="00C5150A">
      <w:pPr>
        <w:pStyle w:val="af3"/>
        <w:jc w:val="left"/>
        <w:rPr>
          <w:rFonts w:ascii="Times New Roman" w:hAnsi="Times New Roman" w:cs="Times New Roman"/>
          <w:sz w:val="24"/>
          <w:szCs w:val="24"/>
        </w:rPr>
      </w:pPr>
      <w:r>
        <w:rPr>
          <w:rFonts w:ascii="Times New Roman" w:hAnsi="Times New Roman" w:cs="Times New Roman"/>
          <w:sz w:val="24"/>
          <w:szCs w:val="24"/>
        </w:rPr>
        <w:t>УДК 004.3:004.9</w:t>
      </w:r>
    </w:p>
    <w:p w14:paraId="39742079" w14:textId="77777777" w:rsidR="00DE4C4C" w:rsidRDefault="00C5150A">
      <w:pPr>
        <w:pStyle w:val="af3"/>
        <w:rPr>
          <w:rFonts w:ascii="Times New Roman" w:hAnsi="Times New Roman" w:cs="Times New Roman"/>
          <w:sz w:val="24"/>
          <w:szCs w:val="24"/>
        </w:rPr>
      </w:pPr>
      <w:r>
        <w:rPr>
          <w:rStyle w:val="aa"/>
          <w:rFonts w:ascii="Times New Roman" w:hAnsi="Times New Roman" w:cs="Times New Roman"/>
          <w:i w:val="0"/>
          <w:iCs w:val="0"/>
          <w:color w:val="222222"/>
          <w:sz w:val="24"/>
          <w:szCs w:val="24"/>
          <w:shd w:val="clear" w:color="auto" w:fill="FFFFFF"/>
        </w:rPr>
        <w:t>Прототип базы данных по структурам и их свойствам для</w:t>
      </w:r>
      <w:r>
        <w:rPr>
          <w:rFonts w:ascii="Times New Roman" w:hAnsi="Times New Roman" w:cs="Times New Roman"/>
          <w:i/>
          <w:iCs/>
          <w:sz w:val="24"/>
          <w:szCs w:val="24"/>
        </w:rPr>
        <w:t xml:space="preserve"> </w:t>
      </w:r>
      <w:r>
        <w:rPr>
          <w:rFonts w:ascii="Times New Roman" w:hAnsi="Times New Roman" w:cs="Times New Roman"/>
          <w:sz w:val="24"/>
          <w:szCs w:val="24"/>
        </w:rPr>
        <w:t xml:space="preserve">СозданиЯ </w:t>
      </w:r>
      <w:r>
        <w:rPr>
          <w:rStyle w:val="aa"/>
          <w:rFonts w:ascii="Times New Roman" w:hAnsi="Times New Roman" w:cs="Times New Roman"/>
          <w:i w:val="0"/>
          <w:iCs w:val="0"/>
          <w:color w:val="222222"/>
          <w:sz w:val="24"/>
          <w:szCs w:val="24"/>
          <w:shd w:val="clear" w:color="auto" w:fill="FFFFFF"/>
        </w:rPr>
        <w:t>энергонезависимой памяти на основе технологии ReRAM</w:t>
      </w:r>
      <w:r>
        <w:rPr>
          <w:rStyle w:val="aa"/>
          <w:rFonts w:ascii="Times New Roman" w:hAnsi="Times New Roman" w:cs="Times New Roman"/>
          <w:color w:val="222222"/>
          <w:sz w:val="24"/>
          <w:szCs w:val="24"/>
          <w:shd w:val="clear" w:color="auto" w:fill="FFFFFF"/>
        </w:rPr>
        <w:t> </w:t>
      </w:r>
    </w:p>
    <w:p w14:paraId="370E9D4C" w14:textId="77777777" w:rsidR="00DE4C4C" w:rsidRDefault="00C5150A">
      <w:pPr>
        <w:ind w:firstLine="426"/>
        <w:jc w:val="center"/>
        <w:rPr>
          <w:rFonts w:ascii="Times New Roman" w:hAnsi="Times New Roman" w:cs="Times New Roman"/>
          <w:i/>
          <w:sz w:val="24"/>
          <w:szCs w:val="24"/>
        </w:rPr>
      </w:pPr>
      <w:r>
        <w:rPr>
          <w:rFonts w:ascii="Times New Roman" w:hAnsi="Times New Roman" w:cs="Times New Roman"/>
          <w:i/>
          <w:sz w:val="24"/>
          <w:szCs w:val="24"/>
        </w:rPr>
        <w:t>Гаврилов Евгений Сергеевич, к.т.н., научный сотрудник</w:t>
      </w:r>
      <w:r>
        <w:rPr>
          <w:rFonts w:ascii="Times New Roman" w:hAnsi="Times New Roman" w:cs="Times New Roman"/>
          <w:i/>
          <w:sz w:val="24"/>
          <w:szCs w:val="24"/>
          <w:vertAlign w:val="superscript"/>
        </w:rPr>
        <w:t>1</w:t>
      </w:r>
    </w:p>
    <w:p w14:paraId="46B53032" w14:textId="77777777" w:rsidR="00DE4C4C" w:rsidRDefault="00C5150A">
      <w:pPr>
        <w:ind w:firstLine="426"/>
        <w:jc w:val="center"/>
        <w:rPr>
          <w:rFonts w:ascii="Times New Roman" w:hAnsi="Times New Roman" w:cs="Times New Roman"/>
          <w:i/>
          <w:sz w:val="24"/>
          <w:szCs w:val="24"/>
        </w:rPr>
      </w:pPr>
      <w:r>
        <w:rPr>
          <w:rFonts w:ascii="Times New Roman" w:hAnsi="Times New Roman" w:cs="Times New Roman"/>
          <w:i/>
          <w:sz w:val="24"/>
          <w:szCs w:val="24"/>
        </w:rPr>
        <w:t>eugavrilov@gmail.com</w:t>
      </w:r>
    </w:p>
    <w:p w14:paraId="3006C1DC" w14:textId="77777777" w:rsidR="00DE4C4C" w:rsidRDefault="00C5150A">
      <w:pPr>
        <w:ind w:firstLine="426"/>
        <w:jc w:val="center"/>
        <w:rPr>
          <w:rFonts w:ascii="Times New Roman" w:hAnsi="Times New Roman" w:cs="Times New Roman"/>
          <w:i/>
          <w:sz w:val="24"/>
          <w:szCs w:val="24"/>
        </w:rPr>
      </w:pPr>
      <w:r>
        <w:rPr>
          <w:rFonts w:ascii="Times New Roman" w:hAnsi="Times New Roman" w:cs="Times New Roman"/>
          <w:i/>
          <w:sz w:val="24"/>
          <w:szCs w:val="24"/>
        </w:rPr>
        <w:t xml:space="preserve">Абгарян Каринэ </w:t>
      </w:r>
      <w:proofErr w:type="spellStart"/>
      <w:r>
        <w:rPr>
          <w:rFonts w:ascii="Times New Roman" w:hAnsi="Times New Roman" w:cs="Times New Roman"/>
          <w:i/>
          <w:sz w:val="24"/>
          <w:szCs w:val="24"/>
        </w:rPr>
        <w:t>Карленовна</w:t>
      </w:r>
      <w:proofErr w:type="spellEnd"/>
      <w:r>
        <w:rPr>
          <w:rFonts w:ascii="Times New Roman" w:hAnsi="Times New Roman" w:cs="Times New Roman"/>
          <w:i/>
          <w:sz w:val="24"/>
          <w:szCs w:val="24"/>
        </w:rPr>
        <w:t>,</w:t>
      </w:r>
    </w:p>
    <w:p w14:paraId="0E47EAA5" w14:textId="77777777" w:rsidR="00DE4C4C" w:rsidRDefault="00C5150A">
      <w:pPr>
        <w:ind w:firstLine="426"/>
        <w:jc w:val="center"/>
        <w:rPr>
          <w:rFonts w:ascii="Times New Roman" w:hAnsi="Times New Roman" w:cs="Times New Roman"/>
          <w:i/>
          <w:sz w:val="24"/>
          <w:szCs w:val="24"/>
        </w:rPr>
      </w:pPr>
      <w:r>
        <w:rPr>
          <w:rFonts w:ascii="Times New Roman" w:hAnsi="Times New Roman" w:cs="Times New Roman"/>
          <w:i/>
          <w:sz w:val="24"/>
          <w:szCs w:val="24"/>
        </w:rPr>
        <w:t xml:space="preserve"> </w:t>
      </w:r>
      <w:r>
        <w:rPr>
          <w:rFonts w:ascii="Times New Roman" w:hAnsi="Times New Roman" w:cs="Times New Roman"/>
          <w:i/>
          <w:sz w:val="24"/>
          <w:szCs w:val="24"/>
        </w:rPr>
        <w:t>д.ф.-м.н., главный научный сотрудник, заведующая отделом</w:t>
      </w:r>
      <w:bookmarkStart w:id="0" w:name="_Hlk179100835"/>
      <w:r>
        <w:rPr>
          <w:rFonts w:ascii="Times New Roman" w:hAnsi="Times New Roman" w:cs="Times New Roman"/>
          <w:i/>
          <w:sz w:val="24"/>
          <w:szCs w:val="24"/>
          <w:vertAlign w:val="superscript"/>
        </w:rPr>
        <w:t>1</w:t>
      </w:r>
      <w:bookmarkEnd w:id="0"/>
      <w:r>
        <w:rPr>
          <w:rFonts w:ascii="Times New Roman" w:hAnsi="Times New Roman" w:cs="Times New Roman"/>
          <w:i/>
          <w:sz w:val="24"/>
          <w:szCs w:val="24"/>
        </w:rPr>
        <w:t>,</w:t>
      </w:r>
    </w:p>
    <w:p w14:paraId="7801679F" w14:textId="77777777" w:rsidR="00DE4C4C" w:rsidRDefault="00C5150A">
      <w:pPr>
        <w:ind w:firstLine="426"/>
        <w:jc w:val="center"/>
        <w:rPr>
          <w:rFonts w:ascii="Times New Roman" w:hAnsi="Times New Roman" w:cs="Times New Roman"/>
          <w:i/>
          <w:sz w:val="24"/>
          <w:szCs w:val="24"/>
          <w:vertAlign w:val="superscript"/>
        </w:rPr>
      </w:pPr>
      <w:r>
        <w:rPr>
          <w:rFonts w:ascii="Times New Roman" w:hAnsi="Times New Roman" w:cs="Times New Roman"/>
          <w:i/>
          <w:sz w:val="24"/>
          <w:szCs w:val="24"/>
        </w:rPr>
        <w:t>профессор</w:t>
      </w:r>
      <w:r>
        <w:rPr>
          <w:rFonts w:ascii="Times New Roman" w:hAnsi="Times New Roman" w:cs="Times New Roman"/>
          <w:i/>
          <w:sz w:val="24"/>
          <w:szCs w:val="24"/>
          <w:vertAlign w:val="superscript"/>
        </w:rPr>
        <w:t>2</w:t>
      </w:r>
    </w:p>
    <w:p w14:paraId="68F13AFE" w14:textId="77777777" w:rsidR="00DE4C4C" w:rsidRDefault="00C5150A">
      <w:pPr>
        <w:ind w:firstLine="426"/>
        <w:jc w:val="center"/>
        <w:rPr>
          <w:rFonts w:ascii="Times New Roman" w:hAnsi="Times New Roman" w:cs="Times New Roman"/>
          <w:i/>
          <w:sz w:val="24"/>
          <w:szCs w:val="24"/>
        </w:rPr>
      </w:pPr>
      <w:hyperlink r:id="rId4">
        <w:r>
          <w:rPr>
            <w:rFonts w:ascii="Times New Roman" w:hAnsi="Times New Roman" w:cs="Times New Roman"/>
            <w:i/>
            <w:sz w:val="24"/>
            <w:szCs w:val="24"/>
            <w:lang w:val="en-GB"/>
          </w:rPr>
          <w:t>kristal</w:t>
        </w:r>
        <w:r>
          <w:rPr>
            <w:rFonts w:ascii="Times New Roman" w:hAnsi="Times New Roman" w:cs="Times New Roman"/>
            <w:i/>
            <w:sz w:val="24"/>
            <w:szCs w:val="24"/>
          </w:rPr>
          <w:t>83@</w:t>
        </w:r>
        <w:r>
          <w:rPr>
            <w:rFonts w:ascii="Times New Roman" w:hAnsi="Times New Roman" w:cs="Times New Roman"/>
            <w:i/>
            <w:sz w:val="24"/>
            <w:szCs w:val="24"/>
            <w:lang w:val="en-GB"/>
          </w:rPr>
          <w:t>mail</w:t>
        </w:r>
        <w:r>
          <w:rPr>
            <w:rFonts w:ascii="Times New Roman" w:hAnsi="Times New Roman" w:cs="Times New Roman"/>
            <w:i/>
            <w:sz w:val="24"/>
            <w:szCs w:val="24"/>
          </w:rPr>
          <w:t>.</w:t>
        </w:r>
        <w:proofErr w:type="spellStart"/>
        <w:r>
          <w:rPr>
            <w:rFonts w:ascii="Times New Roman" w:hAnsi="Times New Roman" w:cs="Times New Roman"/>
            <w:i/>
            <w:sz w:val="24"/>
            <w:szCs w:val="24"/>
            <w:lang w:val="en-GB"/>
          </w:rPr>
          <w:t>ru</w:t>
        </w:r>
        <w:proofErr w:type="spellEnd"/>
      </w:hyperlink>
    </w:p>
    <w:p w14:paraId="09710269" w14:textId="77777777" w:rsidR="00DE4C4C" w:rsidRPr="00C5150A" w:rsidRDefault="00C5150A">
      <w:pPr>
        <w:ind w:firstLine="426"/>
        <w:jc w:val="center"/>
        <w:rPr>
          <w:rFonts w:ascii="Times New Roman" w:hAnsi="Times New Roman" w:cs="Times New Roman"/>
          <w:i/>
          <w:sz w:val="24"/>
          <w:szCs w:val="24"/>
        </w:rPr>
      </w:pPr>
      <w:r>
        <w:rPr>
          <w:rFonts w:ascii="Times New Roman" w:hAnsi="Times New Roman" w:cs="Times New Roman"/>
          <w:i/>
          <w:sz w:val="24"/>
          <w:szCs w:val="24"/>
        </w:rPr>
        <w:t>Кулешов Игорь Александрович, инженер-исследователь</w:t>
      </w:r>
      <w:r>
        <w:rPr>
          <w:rFonts w:ascii="Times New Roman" w:hAnsi="Times New Roman" w:cs="Times New Roman"/>
          <w:i/>
          <w:sz w:val="24"/>
          <w:szCs w:val="24"/>
          <w:vertAlign w:val="superscript"/>
        </w:rPr>
        <w:t>1</w:t>
      </w:r>
      <w:r>
        <w:rPr>
          <w:rFonts w:ascii="Times New Roman" w:hAnsi="Times New Roman" w:cs="Times New Roman"/>
          <w:i/>
          <w:sz w:val="24"/>
          <w:szCs w:val="24"/>
        </w:rPr>
        <w:t>,</w:t>
      </w:r>
    </w:p>
    <w:p w14:paraId="4F762B58" w14:textId="77777777" w:rsidR="00DE4C4C" w:rsidRDefault="00C5150A">
      <w:pPr>
        <w:ind w:firstLine="426"/>
        <w:jc w:val="center"/>
        <w:rPr>
          <w:rFonts w:ascii="Times New Roman" w:hAnsi="Times New Roman" w:cs="Times New Roman"/>
          <w:i/>
          <w:sz w:val="24"/>
          <w:szCs w:val="24"/>
          <w:vertAlign w:val="superscript"/>
        </w:rPr>
      </w:pPr>
      <w:r>
        <w:rPr>
          <w:rFonts w:ascii="Times New Roman" w:hAnsi="Times New Roman" w:cs="Times New Roman"/>
          <w:i/>
          <w:sz w:val="24"/>
          <w:szCs w:val="24"/>
        </w:rPr>
        <w:t>аспирант</w:t>
      </w:r>
      <w:r>
        <w:rPr>
          <w:rFonts w:ascii="Times New Roman" w:hAnsi="Times New Roman" w:cs="Times New Roman"/>
          <w:i/>
          <w:sz w:val="24"/>
          <w:szCs w:val="24"/>
          <w:vertAlign w:val="superscript"/>
        </w:rPr>
        <w:t>2</w:t>
      </w:r>
    </w:p>
    <w:p w14:paraId="0369A777" w14:textId="77777777" w:rsidR="00DE4C4C" w:rsidRDefault="00C5150A">
      <w:pPr>
        <w:ind w:firstLine="426"/>
        <w:jc w:val="center"/>
        <w:rPr>
          <w:rFonts w:ascii="Times New Roman" w:hAnsi="Times New Roman" w:cs="Times New Roman"/>
          <w:i/>
          <w:sz w:val="24"/>
          <w:szCs w:val="24"/>
        </w:rPr>
      </w:pPr>
      <w:r>
        <w:rPr>
          <w:rFonts w:ascii="Times New Roman" w:hAnsi="Times New Roman" w:cs="Times New Roman"/>
          <w:i/>
          <w:sz w:val="24"/>
          <w:szCs w:val="24"/>
        </w:rPr>
        <w:t xml:space="preserve"> </w:t>
      </w:r>
      <w:r>
        <w:rPr>
          <w:rFonts w:ascii="Times New Roman" w:hAnsi="Times New Roman" w:cs="Times New Roman"/>
          <w:i/>
          <w:sz w:val="24"/>
          <w:szCs w:val="24"/>
        </w:rPr>
        <w:t xml:space="preserve">alpkuleshov@gmail.com </w:t>
      </w:r>
    </w:p>
    <w:p w14:paraId="074A2134" w14:textId="77777777" w:rsidR="00DE4C4C" w:rsidRDefault="00C5150A">
      <w:pPr>
        <w:ind w:firstLine="426"/>
        <w:jc w:val="center"/>
        <w:rPr>
          <w:rFonts w:ascii="Times New Roman" w:hAnsi="Times New Roman" w:cs="Times New Roman"/>
          <w:i/>
          <w:sz w:val="24"/>
          <w:szCs w:val="24"/>
          <w:vertAlign w:val="superscript"/>
        </w:rPr>
      </w:pPr>
      <w:r>
        <w:rPr>
          <w:rFonts w:ascii="Times New Roman" w:hAnsi="Times New Roman" w:cs="Times New Roman"/>
          <w:i/>
          <w:sz w:val="24"/>
          <w:szCs w:val="24"/>
        </w:rPr>
        <w:t>Ерещенко Алексей Владимирович, младший научный сотрудник</w:t>
      </w:r>
      <w:r>
        <w:rPr>
          <w:rFonts w:ascii="Times New Roman" w:hAnsi="Times New Roman" w:cs="Times New Roman"/>
          <w:i/>
          <w:sz w:val="24"/>
          <w:szCs w:val="24"/>
          <w:vertAlign w:val="superscript"/>
        </w:rPr>
        <w:t>1</w:t>
      </w:r>
    </w:p>
    <w:p w14:paraId="41E8785F" w14:textId="77777777" w:rsidR="00DE4C4C" w:rsidRPr="00C5150A" w:rsidRDefault="00C5150A">
      <w:pPr>
        <w:ind w:firstLine="426"/>
        <w:jc w:val="center"/>
        <w:rPr>
          <w:rFonts w:ascii="Times New Roman" w:hAnsi="Times New Roman" w:cs="Times New Roman"/>
          <w:i/>
          <w:sz w:val="24"/>
          <w:szCs w:val="24"/>
        </w:rPr>
      </w:pPr>
      <w:proofErr w:type="spellStart"/>
      <w:r>
        <w:rPr>
          <w:rFonts w:ascii="Times New Roman" w:hAnsi="Times New Roman" w:cs="Times New Roman"/>
          <w:i/>
          <w:sz w:val="24"/>
          <w:szCs w:val="24"/>
          <w:lang w:val="en-US"/>
        </w:rPr>
        <w:t>ereshchenko</w:t>
      </w:r>
      <w:proofErr w:type="spellEnd"/>
      <w:r w:rsidRPr="00C5150A">
        <w:rPr>
          <w:rFonts w:ascii="Times New Roman" w:hAnsi="Times New Roman" w:cs="Times New Roman"/>
          <w:i/>
          <w:sz w:val="24"/>
          <w:szCs w:val="24"/>
        </w:rPr>
        <w:t>.</w:t>
      </w:r>
      <w:proofErr w:type="spellStart"/>
      <w:r>
        <w:rPr>
          <w:rFonts w:ascii="Times New Roman" w:hAnsi="Times New Roman" w:cs="Times New Roman"/>
          <w:i/>
          <w:sz w:val="24"/>
          <w:szCs w:val="24"/>
          <w:lang w:val="en-US"/>
        </w:rPr>
        <w:t>alexey</w:t>
      </w:r>
      <w:proofErr w:type="spellEnd"/>
      <w:r w:rsidRPr="00C5150A">
        <w:rPr>
          <w:rFonts w:ascii="Times New Roman" w:hAnsi="Times New Roman" w:cs="Times New Roman"/>
          <w:i/>
          <w:sz w:val="24"/>
          <w:szCs w:val="24"/>
        </w:rPr>
        <w:t>@</w:t>
      </w:r>
      <w:proofErr w:type="spellStart"/>
      <w:r>
        <w:rPr>
          <w:rFonts w:ascii="Times New Roman" w:hAnsi="Times New Roman" w:cs="Times New Roman"/>
          <w:i/>
          <w:sz w:val="24"/>
          <w:szCs w:val="24"/>
          <w:lang w:val="en-US"/>
        </w:rPr>
        <w:t>gmail</w:t>
      </w:r>
      <w:proofErr w:type="spellEnd"/>
      <w:r w:rsidRPr="00C5150A">
        <w:rPr>
          <w:rFonts w:ascii="Times New Roman" w:hAnsi="Times New Roman" w:cs="Times New Roman"/>
          <w:i/>
          <w:sz w:val="24"/>
          <w:szCs w:val="24"/>
        </w:rPr>
        <w:t>.</w:t>
      </w:r>
      <w:r>
        <w:rPr>
          <w:rFonts w:ascii="Times New Roman" w:hAnsi="Times New Roman" w:cs="Times New Roman"/>
          <w:i/>
          <w:sz w:val="24"/>
          <w:szCs w:val="24"/>
          <w:lang w:val="en-US"/>
        </w:rPr>
        <w:t>com</w:t>
      </w:r>
    </w:p>
    <w:p w14:paraId="0E5E9BFF" w14:textId="77777777" w:rsidR="00DE4C4C" w:rsidRDefault="00C5150A">
      <w:pPr>
        <w:ind w:firstLine="426"/>
        <w:jc w:val="center"/>
        <w:rPr>
          <w:rFonts w:ascii="Times New Roman" w:hAnsi="Times New Roman" w:cs="Times New Roman"/>
          <w:i/>
          <w:sz w:val="24"/>
          <w:szCs w:val="24"/>
        </w:rPr>
      </w:pPr>
      <w:r>
        <w:rPr>
          <w:rFonts w:ascii="Times New Roman" w:hAnsi="Times New Roman" w:cs="Times New Roman"/>
          <w:i/>
          <w:sz w:val="24"/>
          <w:szCs w:val="24"/>
          <w:vertAlign w:val="superscript"/>
        </w:rPr>
        <w:t>1</w:t>
      </w:r>
      <w:r>
        <w:rPr>
          <w:rFonts w:ascii="Times New Roman" w:hAnsi="Times New Roman" w:cs="Times New Roman"/>
          <w:i/>
          <w:sz w:val="24"/>
          <w:szCs w:val="24"/>
        </w:rPr>
        <w:t>ФИЦ ИУ РАН, г. Москва</w:t>
      </w:r>
    </w:p>
    <w:p w14:paraId="5E93440D" w14:textId="77777777" w:rsidR="00DE4C4C" w:rsidRDefault="00C5150A">
      <w:pPr>
        <w:ind w:firstLine="426"/>
        <w:jc w:val="center"/>
        <w:rPr>
          <w:rFonts w:ascii="Times New Roman" w:hAnsi="Times New Roman" w:cs="Times New Roman"/>
          <w:i/>
          <w:sz w:val="24"/>
          <w:szCs w:val="24"/>
        </w:rPr>
      </w:pPr>
      <w:r>
        <w:rPr>
          <w:rFonts w:ascii="Times New Roman" w:hAnsi="Times New Roman" w:cs="Times New Roman"/>
          <w:i/>
          <w:sz w:val="24"/>
          <w:szCs w:val="24"/>
          <w:vertAlign w:val="superscript"/>
        </w:rPr>
        <w:t>2</w:t>
      </w:r>
      <w:r>
        <w:rPr>
          <w:rFonts w:ascii="Times New Roman" w:hAnsi="Times New Roman" w:cs="Times New Roman"/>
          <w:i/>
          <w:sz w:val="24"/>
          <w:szCs w:val="24"/>
        </w:rPr>
        <w:t>ВМК МГУ, г. Москва</w:t>
      </w:r>
    </w:p>
    <w:p w14:paraId="52A68C53" w14:textId="77777777" w:rsidR="00DE4C4C" w:rsidRDefault="00DE4C4C">
      <w:pPr>
        <w:ind w:firstLine="426"/>
        <w:jc w:val="center"/>
        <w:rPr>
          <w:rFonts w:ascii="Times New Roman" w:hAnsi="Times New Roman" w:cs="Times New Roman"/>
          <w:i/>
          <w:sz w:val="24"/>
          <w:szCs w:val="24"/>
        </w:rPr>
      </w:pPr>
    </w:p>
    <w:p w14:paraId="5A6231AE" w14:textId="4D67AC08" w:rsidR="00DE4C4C" w:rsidRDefault="00C5150A">
      <w:pPr>
        <w:pStyle w:val="af4"/>
        <w:rPr>
          <w:rFonts w:ascii="Times New Roman" w:eastAsia="Calibri" w:hAnsi="Times New Roman" w:cs="Times New Roman"/>
          <w:sz w:val="24"/>
          <w:szCs w:val="24"/>
        </w:rPr>
      </w:pPr>
      <w:r>
        <w:rPr>
          <w:rFonts w:ascii="Times New Roman" w:eastAsia="Calibri" w:hAnsi="Times New Roman" w:cs="Times New Roman"/>
          <w:b/>
          <w:bCs/>
          <w:sz w:val="24"/>
          <w:szCs w:val="24"/>
        </w:rPr>
        <w:t>Аннотация:</w:t>
      </w:r>
      <w:r>
        <w:rPr>
          <w:rFonts w:ascii="Times New Roman" w:eastAsia="Calibri" w:hAnsi="Times New Roman" w:cs="Times New Roman"/>
          <w:sz w:val="24"/>
          <w:szCs w:val="24"/>
        </w:rPr>
        <w:t xml:space="preserve"> </w:t>
      </w:r>
      <w:r>
        <w:rPr>
          <w:rFonts w:ascii="Times New Roman" w:eastAsia="Arial" w:hAnsi="Times New Roman" w:cs="Times New Roman"/>
          <w:color w:val="000000" w:themeColor="text1"/>
          <w:kern w:val="2"/>
          <w:sz w:val="24"/>
          <w:szCs w:val="24"/>
        </w:rPr>
        <w:t xml:space="preserve">Элементы энергонезависимой памяти сегодня применяются </w:t>
      </w:r>
      <w:r>
        <w:rPr>
          <w:rFonts w:ascii="Times New Roman" w:eastAsia="Arial" w:hAnsi="Times New Roman" w:cs="Times New Roman"/>
          <w:color w:val="000000" w:themeColor="text1"/>
          <w:kern w:val="2"/>
          <w:sz w:val="24"/>
          <w:szCs w:val="24"/>
        </w:rPr>
        <w:t>в качестве перспективной элементной базы для хранения информации, создания вычислительных систем, искусственных нейронных сетей, имитирующих функции мозга.</w:t>
      </w:r>
      <w:r>
        <w:rPr>
          <w:rFonts w:ascii="Times New Roman" w:hAnsi="Times New Roman" w:cs="Times New Roman"/>
          <w:sz w:val="24"/>
          <w:szCs w:val="24"/>
        </w:rPr>
        <w:t xml:space="preserve"> </w:t>
      </w:r>
      <w:r>
        <w:rPr>
          <w:rFonts w:ascii="Times New Roman" w:eastAsia="Calibri" w:hAnsi="Times New Roman" w:cs="Times New Roman"/>
          <w:sz w:val="24"/>
          <w:szCs w:val="24"/>
        </w:rPr>
        <w:t xml:space="preserve">Работа посвящена вопросам, связанным с разработкой прототипа </w:t>
      </w:r>
      <w:r>
        <w:rPr>
          <w:rFonts w:ascii="Times New Roman" w:hAnsi="Times New Roman" w:cs="Times New Roman"/>
          <w:sz w:val="24"/>
          <w:szCs w:val="24"/>
        </w:rPr>
        <w:t xml:space="preserve">базы данных – составной части   </w:t>
      </w:r>
      <w:r>
        <w:rPr>
          <w:rFonts w:ascii="Times New Roman" w:eastAsia="Calibri" w:hAnsi="Times New Roman" w:cs="Times New Roman"/>
          <w:sz w:val="24"/>
          <w:szCs w:val="24"/>
        </w:rPr>
        <w:t>системы</w:t>
      </w:r>
      <w:r>
        <w:rPr>
          <w:rFonts w:ascii="Times New Roman" w:hAnsi="Times New Roman" w:cs="Times New Roman"/>
          <w:sz w:val="24"/>
          <w:szCs w:val="24"/>
        </w:rPr>
        <w:t xml:space="preserve"> автоматизированного проектирования ЭКБ для создания ячеек энергонезависимой памяти на основе технологии </w:t>
      </w:r>
      <w:r>
        <w:rPr>
          <w:rFonts w:ascii="Times New Roman" w:hAnsi="Times New Roman" w:cs="Times New Roman"/>
          <w:sz w:val="24"/>
          <w:szCs w:val="24"/>
          <w:lang w:val="en-US"/>
        </w:rPr>
        <w:t>ReRAM</w:t>
      </w:r>
      <w:r>
        <w:rPr>
          <w:rFonts w:ascii="Times New Roman" w:hAnsi="Times New Roman" w:cs="Times New Roman"/>
          <w:sz w:val="24"/>
          <w:szCs w:val="24"/>
        </w:rPr>
        <w:t xml:space="preserve">. Она предназначена для хранения информации по структурам и их свойствам, полученной в ходе вычислительных экспериментов, в ходе лабораторных исследований, из других источников. </w:t>
      </w:r>
      <w:r>
        <w:rPr>
          <w:rFonts w:ascii="Times New Roman" w:eastAsia="Calibri" w:hAnsi="Times New Roman" w:cs="Times New Roman"/>
          <w:sz w:val="24"/>
          <w:szCs w:val="24"/>
        </w:rPr>
        <w:t xml:space="preserve">Представлены основные характеристики разработанного прототипа </w:t>
      </w:r>
      <w:proofErr w:type="spellStart"/>
      <w:r>
        <w:rPr>
          <w:rFonts w:ascii="Times New Roman" w:eastAsia="Calibri" w:hAnsi="Times New Roman" w:cs="Times New Roman"/>
          <w:sz w:val="24"/>
          <w:szCs w:val="24"/>
        </w:rPr>
        <w:t>документоориентированно</w:t>
      </w:r>
      <w:r>
        <w:rPr>
          <w:rFonts w:ascii="Times New Roman" w:eastAsia="Calibri" w:hAnsi="Times New Roman" w:cs="Times New Roman"/>
          <w:sz w:val="24"/>
          <w:szCs w:val="24"/>
        </w:rPr>
        <w:t>й</w:t>
      </w:r>
      <w:proofErr w:type="spellEnd"/>
      <w:r>
        <w:rPr>
          <w:rFonts w:ascii="Times New Roman" w:eastAsia="Calibri" w:hAnsi="Times New Roman" w:cs="Times New Roman"/>
          <w:sz w:val="24"/>
          <w:szCs w:val="24"/>
        </w:rPr>
        <w:t xml:space="preserve"> Базы данных. Отмечено, что функционал реализованного прототипа Базы данных может быть расширен, и в дальнейшем аналогичные системы могут быть использованы для хранения информации по </w:t>
      </w:r>
      <w:r>
        <w:rPr>
          <w:rFonts w:ascii="Times New Roman" w:hAnsi="Times New Roman" w:cs="Times New Roman"/>
          <w:sz w:val="24"/>
          <w:szCs w:val="24"/>
        </w:rPr>
        <w:t>другим типам устройств энергонезависимой памяти.</w:t>
      </w:r>
    </w:p>
    <w:p w14:paraId="0418BEC6" w14:textId="77777777" w:rsidR="00DE4C4C" w:rsidRDefault="00C5150A">
      <w:pPr>
        <w:pStyle w:val="af5"/>
        <w:rPr>
          <w:rFonts w:ascii="Times New Roman" w:eastAsia="Calibri" w:hAnsi="Times New Roman" w:cs="Times New Roman"/>
          <w:sz w:val="24"/>
          <w:szCs w:val="24"/>
        </w:rPr>
      </w:pPr>
      <w:r>
        <w:rPr>
          <w:rFonts w:ascii="Times New Roman" w:eastAsia="Calibri" w:hAnsi="Times New Roman" w:cs="Times New Roman"/>
          <w:b/>
          <w:bCs/>
          <w:sz w:val="24"/>
          <w:szCs w:val="24"/>
        </w:rPr>
        <w:t>Ключевые слова:</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документоориентированная</w:t>
      </w:r>
      <w:proofErr w:type="spellEnd"/>
      <w:r>
        <w:rPr>
          <w:rFonts w:ascii="Times New Roman" w:eastAsia="Calibri" w:hAnsi="Times New Roman" w:cs="Times New Roman"/>
          <w:sz w:val="24"/>
          <w:szCs w:val="24"/>
        </w:rPr>
        <w:t xml:space="preserve"> База данных, система автоматизированного проектирования, энергонезависимая память, электронная компонентная база (ЭКБ), система управления базой данных (СУБД).</w:t>
      </w:r>
    </w:p>
    <w:p w14:paraId="445B6E3F" w14:textId="77777777" w:rsidR="00DE4C4C" w:rsidRDefault="00C5150A">
      <w:pPr>
        <w:pStyle w:val="af6"/>
        <w:rPr>
          <w:rFonts w:ascii="Times New Roman" w:hAnsi="Times New Roman"/>
          <w:sz w:val="24"/>
          <w:szCs w:val="24"/>
        </w:rPr>
      </w:pPr>
      <w:r>
        <w:rPr>
          <w:rFonts w:ascii="Times New Roman" w:hAnsi="Times New Roman"/>
          <w:sz w:val="24"/>
          <w:szCs w:val="24"/>
        </w:rPr>
        <w:t>Введение</w:t>
      </w:r>
    </w:p>
    <w:p w14:paraId="02A14932" w14:textId="1D40A676" w:rsidR="00DE4C4C" w:rsidRDefault="00C5150A">
      <w:pPr>
        <w:pStyle w:val="af7"/>
        <w:shd w:val="clear" w:color="auto" w:fill="FFFFFF"/>
        <w:spacing w:before="120" w:beforeAutospacing="0" w:afterAutospacing="0" w:line="360" w:lineRule="auto"/>
        <w:ind w:firstLine="709"/>
        <w:jc w:val="both"/>
        <w:rPr>
          <w:rFonts w:ascii="Arial" w:hAnsi="Arial" w:cs="Arial"/>
          <w:color w:val="202122"/>
        </w:rPr>
      </w:pPr>
      <w:r>
        <w:rPr>
          <w:rFonts w:eastAsia="Arial" w:cstheme="minorBidi"/>
          <w:color w:val="000000" w:themeColor="text1"/>
          <w:kern w:val="2"/>
        </w:rPr>
        <w:t xml:space="preserve">В последнее время в области микроэлектроники наблюдается повышенный интерес к элементам энергонезависимой памяти, выступающим в качестве перспективной элементной базы для хранения информации, создания вычислительных систем, искусственных нейронных сетей, имитирующих функции мозга. В ходе разработки программных средств системы автоматизированного проектирования ЭКБ для создания ячеек энергонезависимой памяти на основе технологии </w:t>
      </w:r>
      <w:r>
        <w:rPr>
          <w:rFonts w:eastAsia="Arial" w:cstheme="minorBidi"/>
          <w:color w:val="000000" w:themeColor="text1"/>
          <w:kern w:val="2"/>
          <w:lang w:val="en-US"/>
        </w:rPr>
        <w:t>ReRAM</w:t>
      </w:r>
      <w:r>
        <w:rPr>
          <w:rFonts w:eastAsia="Arial" w:cstheme="minorBidi"/>
          <w:color w:val="000000" w:themeColor="text1"/>
          <w:kern w:val="2"/>
        </w:rPr>
        <w:t xml:space="preserve">, </w:t>
      </w:r>
      <w:proofErr w:type="spellStart"/>
      <w:r>
        <w:rPr>
          <w:rFonts w:eastAsia="Calibri"/>
          <w:kern w:val="2"/>
        </w:rPr>
        <w:t>FeRAM</w:t>
      </w:r>
      <w:proofErr w:type="spellEnd"/>
      <w:r>
        <w:rPr>
          <w:rFonts w:eastAsia="Calibri"/>
          <w:kern w:val="2"/>
        </w:rPr>
        <w:t>, MRAM (САПР «</w:t>
      </w:r>
      <w:proofErr w:type="spellStart"/>
      <w:r>
        <w:rPr>
          <w:rFonts w:eastAsia="Calibri"/>
          <w:kern w:val="2"/>
        </w:rPr>
        <w:t>СоВа</w:t>
      </w:r>
      <w:proofErr w:type="spellEnd"/>
      <w:r>
        <w:rPr>
          <w:rFonts w:eastAsia="Calibri"/>
          <w:kern w:val="2"/>
        </w:rPr>
        <w:t xml:space="preserve">») был построен прототип </w:t>
      </w:r>
      <w:r>
        <w:t xml:space="preserve">Базы данных, предназначенный для хранения информации по структурам и их свойствам для ячеек </w:t>
      </w:r>
      <w:r>
        <w:rPr>
          <w:lang w:val="en-US"/>
        </w:rPr>
        <w:t>ReRAM</w:t>
      </w:r>
      <w:r>
        <w:t>. Данная система</w:t>
      </w:r>
      <w:r>
        <w:t xml:space="preserve"> предусматривает расширение функционала и в дальнейшем возможность использования раз</w:t>
      </w:r>
      <w:r>
        <w:lastRenderedPageBreak/>
        <w:t xml:space="preserve">работанных </w:t>
      </w:r>
      <w:r>
        <w:t xml:space="preserve">программных средств для хранения данных по структурам и их свойствам для энергонезависимой памяти на основе технологии </w:t>
      </w:r>
      <w:r>
        <w:rPr>
          <w:lang w:val="en-US"/>
        </w:rPr>
        <w:t>F</w:t>
      </w:r>
      <w:proofErr w:type="spellStart"/>
      <w:r>
        <w:t>eRAM</w:t>
      </w:r>
      <w:proofErr w:type="spellEnd"/>
      <w:r>
        <w:t xml:space="preserve"> </w:t>
      </w:r>
      <w:r>
        <w:t xml:space="preserve">и </w:t>
      </w:r>
      <w:r>
        <w:rPr>
          <w:lang w:val="en-US"/>
        </w:rPr>
        <w:t>MRAM</w:t>
      </w:r>
      <w:r>
        <w:t>.</w:t>
      </w:r>
    </w:p>
    <w:p w14:paraId="0081C2A2" w14:textId="77777777" w:rsidR="00DE4C4C" w:rsidRDefault="00C5150A">
      <w:pPr>
        <w:pStyle w:val="ac"/>
        <w:spacing w:after="120"/>
        <w:contextualSpacing/>
        <w:jc w:val="center"/>
        <w:rPr>
          <w:i/>
        </w:rPr>
      </w:pPr>
      <w:r>
        <w:rPr>
          <w:bCs/>
          <w:i/>
        </w:rPr>
        <w:t xml:space="preserve">Описание прототипа базы данных по структурам и их свойствам для энергонезависимой памяти на основе технологии </w:t>
      </w:r>
      <w:proofErr w:type="spellStart"/>
      <w:r>
        <w:rPr>
          <w:bCs/>
          <w:i/>
        </w:rPr>
        <w:t>ReRAM</w:t>
      </w:r>
      <w:proofErr w:type="spellEnd"/>
    </w:p>
    <w:p w14:paraId="0D146E90" w14:textId="77777777" w:rsidR="00DE4C4C" w:rsidRDefault="00C5150A">
      <w:pPr>
        <w:pStyle w:val="af7"/>
        <w:shd w:val="clear" w:color="auto" w:fill="FFFFFF"/>
        <w:spacing w:beforeAutospacing="0" w:afterAutospacing="0" w:line="360" w:lineRule="auto"/>
        <w:ind w:firstLine="425"/>
      </w:pPr>
      <w:r>
        <w:t>В архитектуре разработанного прототипа базы данных, имеются следующие ключевые особенности:</w:t>
      </w:r>
    </w:p>
    <w:p w14:paraId="63E24D24" w14:textId="77777777" w:rsidR="00DE4C4C" w:rsidRDefault="00C5150A">
      <w:pPr>
        <w:pStyle w:val="af7"/>
        <w:shd w:val="clear" w:color="auto" w:fill="FFFFFF"/>
        <w:spacing w:beforeAutospacing="0" w:afterAutospacing="0" w:line="360" w:lineRule="auto"/>
        <w:ind w:firstLine="425"/>
      </w:pPr>
      <w:r>
        <w:t>- программный интерфейс (</w:t>
      </w:r>
      <w:r>
        <w:rPr>
          <w:lang w:val="en-US"/>
        </w:rPr>
        <w:t>API</w:t>
      </w:r>
      <w:r>
        <w:t>), позволяющий автоматизировать загрузку и другие операции с данными при помощи внешнего инструментария на различных языках программирования;</w:t>
      </w:r>
    </w:p>
    <w:p w14:paraId="7BB64C0D" w14:textId="77777777" w:rsidR="00DE4C4C" w:rsidRDefault="00C5150A">
      <w:pPr>
        <w:pStyle w:val="af7"/>
        <w:shd w:val="clear" w:color="auto" w:fill="FFFFFF"/>
        <w:spacing w:beforeAutospacing="0" w:afterAutospacing="0" w:line="360" w:lineRule="auto"/>
        <w:ind w:firstLine="425"/>
      </w:pPr>
      <w:r>
        <w:t>- веб-интерфейс пользователя;</w:t>
      </w:r>
    </w:p>
    <w:p w14:paraId="1B90894F" w14:textId="77777777" w:rsidR="00DE4C4C" w:rsidRDefault="00C5150A">
      <w:pPr>
        <w:pStyle w:val="af7"/>
        <w:shd w:val="clear" w:color="auto" w:fill="FFFFFF"/>
        <w:spacing w:beforeAutospacing="0" w:afterAutospacing="0" w:line="360" w:lineRule="auto"/>
        <w:ind w:firstLine="425"/>
      </w:pPr>
      <w:r>
        <w:t>- автоматическая валидация импортируемых данных;</w:t>
      </w:r>
    </w:p>
    <w:p w14:paraId="12F05579" w14:textId="77777777" w:rsidR="00DE4C4C" w:rsidRDefault="00C5150A">
      <w:pPr>
        <w:pStyle w:val="af7"/>
        <w:shd w:val="clear" w:color="auto" w:fill="FFFFFF"/>
        <w:spacing w:beforeAutospacing="0" w:afterAutospacing="0" w:line="360" w:lineRule="auto"/>
        <w:ind w:firstLine="425"/>
      </w:pPr>
      <w:r>
        <w:t>- возможность ручного контроля качества данных;</w:t>
      </w:r>
    </w:p>
    <w:p w14:paraId="290BB828" w14:textId="77777777" w:rsidR="00DE4C4C" w:rsidRDefault="00C5150A">
      <w:pPr>
        <w:pStyle w:val="af7"/>
        <w:shd w:val="clear" w:color="auto" w:fill="FFFFFF"/>
        <w:spacing w:beforeAutospacing="0" w:afterAutospacing="0" w:line="360" w:lineRule="auto"/>
        <w:ind w:firstLine="425"/>
      </w:pPr>
      <w:r>
        <w:t xml:space="preserve">- обязательная ссылка на источники данных. </w:t>
      </w:r>
    </w:p>
    <w:p w14:paraId="41A4AF06" w14:textId="77777777" w:rsidR="00DE4C4C" w:rsidRDefault="00C5150A">
      <w:pPr>
        <w:pStyle w:val="af7"/>
        <w:shd w:val="clear" w:color="auto" w:fill="FFFFFF"/>
        <w:spacing w:beforeAutospacing="0" w:afterAutospacing="0" w:line="360" w:lineRule="auto"/>
        <w:ind w:firstLine="425"/>
      </w:pPr>
      <w:r>
        <w:t xml:space="preserve">Кроме того, из особенностей, продиктованных использованием базы данных в </w:t>
      </w:r>
      <w:r>
        <w:t>составе обслуживающей подсистемы САПР необходимо отметить следующие:</w:t>
      </w:r>
    </w:p>
    <w:p w14:paraId="65DB4082" w14:textId="77777777" w:rsidR="00DE4C4C" w:rsidRDefault="00C5150A">
      <w:pPr>
        <w:pStyle w:val="af7"/>
        <w:shd w:val="clear" w:color="auto" w:fill="FFFFFF"/>
        <w:spacing w:beforeAutospacing="0" w:afterAutospacing="0" w:line="360" w:lineRule="auto"/>
      </w:pPr>
      <w:r>
        <w:t xml:space="preserve">- возможность хранения различных объектов (например, устройств </w:t>
      </w:r>
      <w:r>
        <w:rPr>
          <w:lang w:val="en-US"/>
        </w:rPr>
        <w:t>ReRAM</w:t>
      </w:r>
      <w:r>
        <w:t xml:space="preserve">); </w:t>
      </w:r>
    </w:p>
    <w:p w14:paraId="2746B86F" w14:textId="77777777" w:rsidR="00DE4C4C" w:rsidRDefault="00C5150A">
      <w:pPr>
        <w:pStyle w:val="af7"/>
        <w:shd w:val="clear" w:color="auto" w:fill="FFFFFF"/>
        <w:spacing w:beforeAutospacing="0" w:afterAutospacing="0" w:line="360" w:lineRule="auto"/>
      </w:pPr>
      <w:r>
        <w:t>- возможность расширения списка хранимых типов данных без или с небольшой доработкой системы.</w:t>
      </w:r>
    </w:p>
    <w:p w14:paraId="5F1E41CE" w14:textId="77777777" w:rsidR="00DE4C4C" w:rsidRDefault="00C5150A">
      <w:pPr>
        <w:pStyle w:val="af7"/>
        <w:shd w:val="clear" w:color="auto" w:fill="FFFFFF"/>
        <w:spacing w:beforeAutospacing="0" w:afterAutospacing="0" w:line="360" w:lineRule="auto"/>
        <w:ind w:firstLine="425"/>
        <w:rPr>
          <w:color w:val="202122"/>
        </w:rPr>
      </w:pPr>
      <w:r>
        <w:t xml:space="preserve">Другой архитектурной особенностью реализации является использование документной СУБД вместо реляционной, что обусловлено рядом преимуществ для данной предметной области, описанных в [1,2].  В  частности, документная СУБД оперирует </w:t>
      </w:r>
      <w:r>
        <w:rPr>
          <w:i/>
          <w:iCs/>
        </w:rPr>
        <w:t xml:space="preserve">коллекциями </w:t>
      </w:r>
      <w:r>
        <w:t>документов,</w:t>
      </w:r>
      <w:r>
        <w:rPr>
          <w:color w:val="202122"/>
        </w:rPr>
        <w:t xml:space="preserve"> имеющих структуру </w:t>
      </w:r>
      <w:hyperlink r:id="rId5" w:tgtFrame="Дерево (теория графов)">
        <w:r>
          <w:t>дерева</w:t>
        </w:r>
      </w:hyperlink>
      <w:r>
        <w:rPr>
          <w:color w:val="202122"/>
        </w:rPr>
        <w:t xml:space="preserve">. Такая структура хранения позволяет работать даже с достаточно разветвленной </w:t>
      </w:r>
      <w:r>
        <w:rPr>
          <w:color w:val="202122"/>
        </w:rPr>
        <w:t xml:space="preserve">и динамично меняющейся </w:t>
      </w:r>
      <w:r>
        <w:rPr>
          <w:color w:val="202122"/>
        </w:rPr>
        <w:t xml:space="preserve">схемой данных, а также </w:t>
      </w:r>
      <w:r>
        <w:rPr>
          <w:color w:val="202122"/>
        </w:rPr>
        <w:t>индексировать документы для быстрого поиска по отдельным атрибутам</w:t>
      </w:r>
      <w:r>
        <w:rPr>
          <w:color w:val="202122"/>
        </w:rPr>
        <w:t xml:space="preserve">.  Применение программного интерфейса </w:t>
      </w:r>
      <w:hyperlink r:id="rId6" w:tgtFrame="API">
        <w:r>
          <w:t>API</w:t>
        </w:r>
      </w:hyperlink>
      <w:r>
        <w:t xml:space="preserve"> </w:t>
      </w:r>
      <w:r>
        <w:rPr>
          <w:color w:val="202122"/>
        </w:rPr>
        <w:t>для поиска позволяет не только работать с оперативными данными, но и определять новые типы хранимых данных без изменения программного кода.</w:t>
      </w:r>
    </w:p>
    <w:p w14:paraId="26CF609E" w14:textId="77777777" w:rsidR="00DE4C4C" w:rsidRDefault="00C5150A">
      <w:pPr>
        <w:pStyle w:val="ac"/>
        <w:spacing w:after="0"/>
        <w:ind w:firstLine="425"/>
        <w:contextualSpacing/>
      </w:pPr>
      <w:bookmarkStart w:id="1" w:name="_Hlk180008838"/>
      <w:r>
        <w:t>Приведем перечень отдельных типов хранимых данных, которые определяются потребностями САПР «</w:t>
      </w:r>
      <w:proofErr w:type="spellStart"/>
      <w:r>
        <w:t>СоВА</w:t>
      </w:r>
      <w:proofErr w:type="spellEnd"/>
      <w:r>
        <w:t>»</w:t>
      </w:r>
      <w:bookmarkEnd w:id="1"/>
      <w:r>
        <w:t xml:space="preserve"> и будут расширяться в процессе развития и подключения новых видов памяти и расчетов:</w:t>
      </w:r>
    </w:p>
    <w:p w14:paraId="7CBA4CA2" w14:textId="77777777" w:rsidR="00DE4C4C" w:rsidRDefault="00C5150A">
      <w:pPr>
        <w:pStyle w:val="ac"/>
        <w:spacing w:after="0"/>
        <w:contextualSpacing/>
      </w:pPr>
      <w:r>
        <w:t>–</w:t>
      </w:r>
      <w:r>
        <w:tab/>
        <w:t xml:space="preserve">материалы, используемые в составе устройства </w:t>
      </w:r>
      <w:proofErr w:type="spellStart"/>
      <w:r>
        <w:t>ReRAM</w:t>
      </w:r>
      <w:proofErr w:type="spellEnd"/>
      <w:r>
        <w:t xml:space="preserve"> (для дрейф-диффузионной и квантово-механической моделей);</w:t>
      </w:r>
    </w:p>
    <w:p w14:paraId="121AEEBF" w14:textId="77777777" w:rsidR="00DE4C4C" w:rsidRDefault="00C5150A">
      <w:pPr>
        <w:pStyle w:val="ac"/>
        <w:spacing w:after="0"/>
        <w:contextualSpacing/>
      </w:pPr>
      <w:r>
        <w:t>–</w:t>
      </w:r>
      <w:r>
        <w:tab/>
        <w:t xml:space="preserve">структура устройства </w:t>
      </w:r>
      <w:proofErr w:type="spellStart"/>
      <w:r>
        <w:t>ReRAM</w:t>
      </w:r>
      <w:proofErr w:type="spellEnd"/>
      <w:r>
        <w:t xml:space="preserve"> (для дрейф-диффузионной модели);</w:t>
      </w:r>
    </w:p>
    <w:p w14:paraId="2E45CDA9" w14:textId="77777777" w:rsidR="00DE4C4C" w:rsidRDefault="00C5150A">
      <w:pPr>
        <w:pStyle w:val="ac"/>
        <w:spacing w:after="0"/>
        <w:contextualSpacing/>
      </w:pPr>
      <w:r>
        <w:t>–</w:t>
      </w:r>
      <w:r>
        <w:tab/>
        <w:t xml:space="preserve">химические элементы, используемые в материалах </w:t>
      </w:r>
      <w:proofErr w:type="spellStart"/>
      <w:r>
        <w:t>ReRAM</w:t>
      </w:r>
      <w:proofErr w:type="spellEnd"/>
      <w:r>
        <w:t>;</w:t>
      </w:r>
    </w:p>
    <w:p w14:paraId="46EF8FAE" w14:textId="77777777" w:rsidR="00DE4C4C" w:rsidRDefault="00C5150A">
      <w:pPr>
        <w:pStyle w:val="ac"/>
        <w:spacing w:after="0"/>
        <w:contextualSpacing/>
      </w:pPr>
      <w:r>
        <w:t>–</w:t>
      </w:r>
      <w:r>
        <w:tab/>
        <w:t>кристаллическая система групп симметрии кристаллов;</w:t>
      </w:r>
    </w:p>
    <w:p w14:paraId="6F67E465" w14:textId="77777777" w:rsidR="00DE4C4C" w:rsidRDefault="00C5150A">
      <w:pPr>
        <w:pStyle w:val="ac"/>
        <w:spacing w:after="0"/>
        <w:contextualSpacing/>
      </w:pPr>
      <w:r>
        <w:t>–</w:t>
      </w:r>
      <w:r>
        <w:tab/>
        <w:t xml:space="preserve">пространственные группы, используемые в кристаллических структурах </w:t>
      </w:r>
      <w:proofErr w:type="spellStart"/>
      <w:r>
        <w:t>ReRAM</w:t>
      </w:r>
      <w:proofErr w:type="spellEnd"/>
      <w:r>
        <w:t>;</w:t>
      </w:r>
    </w:p>
    <w:p w14:paraId="7FB1DCE4" w14:textId="77777777" w:rsidR="00DE4C4C" w:rsidRDefault="00C5150A">
      <w:pPr>
        <w:pStyle w:val="ac"/>
        <w:spacing w:after="0"/>
        <w:contextualSpacing/>
      </w:pPr>
      <w:r>
        <w:t>–</w:t>
      </w:r>
      <w:r>
        <w:tab/>
      </w:r>
      <w:proofErr w:type="spellStart"/>
      <w:r>
        <w:t>псевдопотенциалы</w:t>
      </w:r>
      <w:proofErr w:type="spellEnd"/>
      <w:r>
        <w:t xml:space="preserve"> для квантово-механических расчетов материалов, используемых в составе устройства </w:t>
      </w:r>
      <w:proofErr w:type="spellStart"/>
      <w:r>
        <w:t>ReRAM</w:t>
      </w:r>
      <w:proofErr w:type="spellEnd"/>
      <w:r>
        <w:t>;</w:t>
      </w:r>
    </w:p>
    <w:p w14:paraId="65740DBD" w14:textId="77777777" w:rsidR="00DE4C4C" w:rsidRDefault="00C5150A">
      <w:pPr>
        <w:pStyle w:val="ac"/>
        <w:spacing w:after="0"/>
        <w:contextualSpacing/>
      </w:pPr>
      <w:r>
        <w:t>–</w:t>
      </w:r>
      <w:r>
        <w:tab/>
        <w:t xml:space="preserve">компактные модели устройства </w:t>
      </w:r>
      <w:proofErr w:type="spellStart"/>
      <w:r>
        <w:t>ReRAM</w:t>
      </w:r>
      <w:proofErr w:type="spellEnd"/>
      <w:r>
        <w:t xml:space="preserve"> (результаты обучения модуля компактной модели </w:t>
      </w:r>
      <w:r>
        <w:rPr>
          <w:lang w:val="en-US"/>
        </w:rPr>
        <w:t>ReRAM</w:t>
      </w:r>
      <w:r>
        <w:t>).</w:t>
      </w:r>
    </w:p>
    <w:p w14:paraId="303FEFB1" w14:textId="77777777" w:rsidR="00DE4C4C" w:rsidRDefault="00C5150A">
      <w:pPr>
        <w:pStyle w:val="ac"/>
        <w:spacing w:after="0"/>
        <w:contextualSpacing/>
      </w:pPr>
      <w:r>
        <w:t>Все данные в рамках одного типа объединены в виде единого табличного представления на уровне интерфейса прототипа БД (имеют единую структуру, описанную схемой).</w:t>
      </w:r>
    </w:p>
    <w:p w14:paraId="1FDB1F96" w14:textId="77777777" w:rsidR="00DE4C4C" w:rsidRDefault="00C5150A">
      <w:pPr>
        <w:pStyle w:val="ac"/>
        <w:spacing w:after="160"/>
      </w:pPr>
      <w:bookmarkStart w:id="2" w:name="_Hlk180008972"/>
      <w:r>
        <w:t xml:space="preserve">Схема данных документной модели базы данных представлена на рисунке </w:t>
      </w:r>
      <w:bookmarkEnd w:id="2"/>
      <w:r>
        <w:t>1.</w:t>
      </w:r>
    </w:p>
    <w:p w14:paraId="34577F81" w14:textId="77777777" w:rsidR="00DE4C4C" w:rsidRDefault="00C5150A">
      <w:pPr>
        <w:pStyle w:val="ac"/>
        <w:spacing w:before="360" w:after="160"/>
        <w:ind w:firstLine="0"/>
        <w:jc w:val="center"/>
      </w:pPr>
      <w:r>
        <w:rPr>
          <w:noProof/>
        </w:rPr>
        <w:drawing>
          <wp:anchor distT="0" distB="0" distL="0" distR="0" simplePos="0" relativeHeight="2" behindDoc="0" locked="0" layoutInCell="0" allowOverlap="1" wp14:anchorId="5FF57F20" wp14:editId="681AE7DB">
            <wp:simplePos x="0" y="0"/>
            <wp:positionH relativeFrom="column">
              <wp:posOffset>152400</wp:posOffset>
            </wp:positionH>
            <wp:positionV relativeFrom="paragraph">
              <wp:posOffset>153035</wp:posOffset>
            </wp:positionV>
            <wp:extent cx="5940425" cy="4037965"/>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5940425" cy="4037965"/>
                    </a:xfrm>
                    <a:prstGeom prst="rect">
                      <a:avLst/>
                    </a:prstGeom>
                  </pic:spPr>
                </pic:pic>
              </a:graphicData>
            </a:graphic>
          </wp:anchor>
        </w:drawing>
      </w:r>
      <w:r>
        <w:t>Рисунок 1</w:t>
      </w:r>
      <w:r>
        <w:rPr>
          <w:lang w:val="en-US"/>
        </w:rPr>
        <w:t> </w:t>
      </w:r>
      <w:r>
        <w:t>–</w:t>
      </w:r>
      <w:r>
        <w:rPr>
          <w:lang w:val="en-US"/>
        </w:rPr>
        <w:t> </w:t>
      </w:r>
      <w:r>
        <w:t xml:space="preserve">Схема </w:t>
      </w:r>
      <w:r>
        <w:rPr>
          <w:kern w:val="2"/>
          <w:lang w:eastAsia="ru-RU"/>
        </w:rPr>
        <w:t>документной</w:t>
      </w:r>
      <w:r>
        <w:t xml:space="preserve"> модели базы данных</w:t>
      </w:r>
    </w:p>
    <w:p w14:paraId="1BC352AE" w14:textId="77777777" w:rsidR="00DE4C4C" w:rsidRDefault="00C5150A">
      <w:pPr>
        <w:pStyle w:val="ac"/>
        <w:spacing w:after="0"/>
      </w:pPr>
      <w:r>
        <w:t xml:space="preserve">Ключевым объектом (коллекцией) на схеме является </w:t>
      </w:r>
      <w:r>
        <w:rPr>
          <w:lang w:val="en-US"/>
        </w:rPr>
        <w:t>Record</w:t>
      </w:r>
      <w:r>
        <w:t>, хранящий все записи базы данных. Тип данных определяется полем «</w:t>
      </w:r>
      <w:r>
        <w:rPr>
          <w:lang w:val="en-US"/>
        </w:rPr>
        <w:t>type</w:t>
      </w:r>
      <w:r>
        <w:t xml:space="preserve">» и от схемы типа зависит содержимое поля </w:t>
      </w:r>
      <w:r>
        <w:rPr>
          <w:lang w:val="en-US"/>
        </w:rPr>
        <w:t>Record</w:t>
      </w:r>
      <w:r>
        <w:t>.</w:t>
      </w:r>
      <w:r>
        <w:rPr>
          <w:lang w:val="en-US"/>
        </w:rPr>
        <w:t>data</w:t>
      </w:r>
      <w:r>
        <w:t xml:space="preserve">. При добавлении и обновлении записи производится проверка соответствия данных в поле </w:t>
      </w:r>
      <w:r>
        <w:rPr>
          <w:lang w:val="en-US"/>
        </w:rPr>
        <w:t>data</w:t>
      </w:r>
      <w:r>
        <w:t xml:space="preserve"> </w:t>
      </w:r>
      <w:r>
        <w:rPr>
          <w:lang w:val="en-US"/>
        </w:rPr>
        <w:t>JSON</w:t>
      </w:r>
      <w:r>
        <w:t xml:space="preserve">-схеме данных, определенной в </w:t>
      </w:r>
      <w:proofErr w:type="spellStart"/>
      <w:r>
        <w:rPr>
          <w:lang w:val="en-US"/>
        </w:rPr>
        <w:t>RecordType</w:t>
      </w:r>
      <w:proofErr w:type="spellEnd"/>
      <w:r>
        <w:t xml:space="preserve"> – </w:t>
      </w:r>
      <w:proofErr w:type="spellStart"/>
      <w:r>
        <w:rPr>
          <w:lang w:val="en-US"/>
        </w:rPr>
        <w:t>RecordTypeSchema</w:t>
      </w:r>
      <w:proofErr w:type="spellEnd"/>
      <w:r>
        <w:t>.</w:t>
      </w:r>
    </w:p>
    <w:p w14:paraId="2F479662" w14:textId="77777777" w:rsidR="00DE4C4C" w:rsidRDefault="00C5150A">
      <w:pPr>
        <w:pStyle w:val="af7"/>
        <w:spacing w:beforeAutospacing="0" w:afterAutospacing="0" w:line="360" w:lineRule="auto"/>
        <w:ind w:firstLine="425"/>
        <w:jc w:val="both"/>
        <w:rPr>
          <w:rFonts w:eastAsia="Calibri"/>
          <w:color w:val="000000" w:themeColor="text1"/>
          <w:kern w:val="2"/>
        </w:rPr>
      </w:pPr>
      <w:r>
        <w:t xml:space="preserve">  </w:t>
      </w:r>
      <w:r>
        <w:rPr>
          <w:rFonts w:eastAsia="Calibri"/>
          <w:color w:val="000000" w:themeColor="text1"/>
          <w:kern w:val="2"/>
        </w:rPr>
        <w:t xml:space="preserve">Построенный прототип Базы данных </w:t>
      </w:r>
      <w:r>
        <w:rPr>
          <w:rFonts w:eastAsia="Calibri"/>
          <w:color w:val="000000" w:themeColor="text1"/>
          <w:kern w:val="2"/>
        </w:rPr>
        <w:t>существенно учитывает информационную совместимость проектирующих и обслуживающих подсистем САПР и обеспечивает независимость данных на логическом и физическом уровнях, в том числе:</w:t>
      </w:r>
    </w:p>
    <w:p w14:paraId="6860F7C7" w14:textId="77777777" w:rsidR="00DE4C4C" w:rsidRDefault="00C5150A">
      <w:pPr>
        <w:pStyle w:val="af7"/>
        <w:spacing w:beforeAutospacing="0" w:afterAutospacing="0" w:line="360" w:lineRule="auto"/>
        <w:jc w:val="both"/>
        <w:rPr>
          <w:rFonts w:eastAsia="Calibri"/>
          <w:color w:val="000000" w:themeColor="text1"/>
          <w:kern w:val="2"/>
        </w:rPr>
      </w:pPr>
      <w:r>
        <w:rPr>
          <w:rFonts w:eastAsia="Calibri"/>
          <w:color w:val="000000" w:themeColor="text1"/>
          <w:kern w:val="2"/>
        </w:rPr>
        <w:t xml:space="preserve">     - инвариантность к программному обеспечению, а также возможность </w:t>
      </w:r>
      <w:proofErr w:type="gramStart"/>
      <w:r>
        <w:rPr>
          <w:rFonts w:eastAsia="Calibri"/>
          <w:color w:val="000000" w:themeColor="text1"/>
          <w:kern w:val="2"/>
        </w:rPr>
        <w:t>одновременного  использования</w:t>
      </w:r>
      <w:proofErr w:type="gramEnd"/>
      <w:r>
        <w:rPr>
          <w:rFonts w:eastAsia="Calibri"/>
          <w:color w:val="000000" w:themeColor="text1"/>
          <w:kern w:val="2"/>
        </w:rPr>
        <w:t xml:space="preserve"> данных, импортируемых из различных БД  различными пользователями;</w:t>
      </w:r>
    </w:p>
    <w:p w14:paraId="6B0E86C0" w14:textId="77777777" w:rsidR="00DE4C4C" w:rsidRDefault="00C5150A">
      <w:pPr>
        <w:pStyle w:val="af7"/>
        <w:spacing w:beforeAutospacing="0" w:afterAutospacing="0" w:line="360" w:lineRule="auto"/>
        <w:jc w:val="both"/>
        <w:rPr>
          <w:rFonts w:eastAsia="Calibri"/>
          <w:color w:val="000000" w:themeColor="text1"/>
          <w:kern w:val="2"/>
        </w:rPr>
      </w:pPr>
      <w:r>
        <w:rPr>
          <w:rFonts w:eastAsia="Calibri"/>
          <w:color w:val="000000" w:themeColor="text1"/>
          <w:kern w:val="2"/>
        </w:rPr>
        <w:t xml:space="preserve">     - возможность наращивания БД;</w:t>
      </w:r>
    </w:p>
    <w:p w14:paraId="27545E73" w14:textId="77777777" w:rsidR="00DE4C4C" w:rsidRDefault="00C5150A">
      <w:pPr>
        <w:pStyle w:val="af7"/>
        <w:spacing w:beforeAutospacing="0" w:afterAutospacing="0" w:line="360" w:lineRule="auto"/>
        <w:jc w:val="both"/>
        <w:rPr>
          <w:rFonts w:eastAsia="Calibri"/>
          <w:color w:val="000000" w:themeColor="text1"/>
          <w:kern w:val="2"/>
        </w:rPr>
      </w:pPr>
      <w:r>
        <w:rPr>
          <w:rFonts w:eastAsia="Calibri"/>
          <w:color w:val="000000" w:themeColor="text1"/>
          <w:kern w:val="2"/>
        </w:rPr>
        <w:t xml:space="preserve">      -контролируемую избыточность данных.</w:t>
      </w:r>
    </w:p>
    <w:p w14:paraId="6AB82E6D" w14:textId="77777777" w:rsidR="00DE4C4C" w:rsidRDefault="00C5150A">
      <w:pPr>
        <w:pStyle w:val="af7"/>
        <w:spacing w:beforeAutospacing="0" w:after="160" w:afterAutospacing="0"/>
        <w:jc w:val="center"/>
        <w:rPr>
          <w:rFonts w:eastAsia="Calibri"/>
          <w:b/>
          <w:bCs/>
          <w:kern w:val="2"/>
        </w:rPr>
      </w:pPr>
      <w:r>
        <w:rPr>
          <w:rFonts w:eastAsia="Calibri"/>
          <w:b/>
          <w:bCs/>
          <w:kern w:val="2"/>
        </w:rPr>
        <w:t>Выводы</w:t>
      </w:r>
    </w:p>
    <w:p w14:paraId="36DA04D5" w14:textId="77777777" w:rsidR="00DE4C4C" w:rsidRDefault="00C5150A">
      <w:pPr>
        <w:pStyle w:val="af7"/>
        <w:tabs>
          <w:tab w:val="left" w:pos="1560"/>
          <w:tab w:val="left" w:pos="6637"/>
        </w:tabs>
        <w:spacing w:beforeAutospacing="0" w:afterAutospacing="0" w:line="360" w:lineRule="auto"/>
        <w:jc w:val="both"/>
        <w:rPr>
          <w:rFonts w:eastAsia="Calibri"/>
          <w:color w:val="000000" w:themeColor="text1"/>
          <w:kern w:val="2"/>
        </w:rPr>
      </w:pPr>
      <w:r>
        <w:rPr>
          <w:rFonts w:eastAsia="Calibri"/>
          <w:color w:val="000000" w:themeColor="text1"/>
          <w:kern w:val="2"/>
        </w:rPr>
        <w:t xml:space="preserve">          В докладе рассматриваются актуальные методы и средства компьютерного моделирования, </w:t>
      </w:r>
      <w:proofErr w:type="gramStart"/>
      <w:r>
        <w:rPr>
          <w:rFonts w:eastAsia="Calibri"/>
          <w:color w:val="000000" w:themeColor="text1"/>
          <w:kern w:val="2"/>
        </w:rPr>
        <w:t>применяемые  при</w:t>
      </w:r>
      <w:proofErr w:type="gramEnd"/>
      <w:r>
        <w:rPr>
          <w:rFonts w:eastAsia="Calibri"/>
          <w:color w:val="000000" w:themeColor="text1"/>
          <w:kern w:val="2"/>
        </w:rPr>
        <w:t xml:space="preserve"> создании прототипа Базы данных </w:t>
      </w:r>
      <w:r>
        <w:t xml:space="preserve">для создания ячеек энергонезависимой памяти на основе технологии  </w:t>
      </w:r>
      <w:r>
        <w:rPr>
          <w:lang w:val="en-US"/>
        </w:rPr>
        <w:t>ReRAM</w:t>
      </w:r>
      <w:r>
        <w:rPr>
          <w:rFonts w:eastAsia="Calibri"/>
          <w:color w:val="000000" w:themeColor="text1"/>
          <w:kern w:val="2"/>
        </w:rPr>
        <w:t xml:space="preserve">. </w:t>
      </w:r>
      <w:r>
        <w:rPr>
          <w:rFonts w:eastAsia="+mn-ea"/>
          <w:color w:val="000000"/>
          <w:kern w:val="2"/>
        </w:rPr>
        <w:t>Представлены основн</w:t>
      </w:r>
      <w:r>
        <w:rPr>
          <w:rFonts w:eastAsia="Calibri"/>
          <w:color w:val="000000" w:themeColor="text1"/>
          <w:kern w:val="2"/>
        </w:rPr>
        <w:t xml:space="preserve">ые особенности и проектируемые возможности построенного программного продукта. </w:t>
      </w:r>
      <w:r>
        <w:t>Приведен перечень типов хранимых данных, которые определяются потребностями САПР «</w:t>
      </w:r>
      <w:proofErr w:type="spellStart"/>
      <w:r>
        <w:t>СоВА</w:t>
      </w:r>
      <w:proofErr w:type="spellEnd"/>
      <w:r>
        <w:t xml:space="preserve">» и могут расширяться в процессе развития и подключения новых видов памяти и расчетов. Представлена схема документной модели базы данных. </w:t>
      </w:r>
    </w:p>
    <w:p w14:paraId="64F8352B" w14:textId="77777777" w:rsidR="00DE4C4C" w:rsidRDefault="00C5150A">
      <w:pPr>
        <w:pStyle w:val="af7"/>
        <w:tabs>
          <w:tab w:val="left" w:pos="1560"/>
          <w:tab w:val="left" w:pos="6637"/>
        </w:tabs>
        <w:spacing w:beforeAutospacing="0" w:after="160" w:afterAutospacing="0"/>
        <w:rPr>
          <w:b/>
          <w:bCs/>
          <w:i/>
          <w:iCs/>
        </w:rPr>
      </w:pPr>
      <w:r>
        <w:rPr>
          <w:rFonts w:eastAsia="Calibri"/>
          <w:color w:val="000000" w:themeColor="text1"/>
          <w:kern w:val="2"/>
        </w:rPr>
        <w:t xml:space="preserve">                    </w:t>
      </w:r>
      <w:r>
        <w:rPr>
          <w:i/>
          <w:iCs/>
        </w:rPr>
        <w:t>Работа выполнена при поддержке Российского научного фонда, проект №23-91-01012</w:t>
      </w:r>
    </w:p>
    <w:p w14:paraId="211CB200" w14:textId="77777777" w:rsidR="00DE4C4C" w:rsidRDefault="00C5150A">
      <w:pPr>
        <w:pStyle w:val="af6"/>
        <w:rPr>
          <w:rFonts w:ascii="Times New Roman" w:hAnsi="Times New Roman"/>
          <w:sz w:val="24"/>
          <w:szCs w:val="24"/>
        </w:rPr>
      </w:pPr>
      <w:r>
        <w:rPr>
          <w:rFonts w:ascii="Times New Roman" w:hAnsi="Times New Roman"/>
          <w:sz w:val="24"/>
          <w:szCs w:val="24"/>
        </w:rPr>
        <w:t>Список использованных источников</w:t>
      </w:r>
    </w:p>
    <w:p w14:paraId="64E57BBF" w14:textId="77777777" w:rsidR="00DE4C4C" w:rsidRDefault="00C5150A">
      <w:r>
        <w:rPr>
          <w:bCs/>
        </w:rPr>
        <w:t xml:space="preserve">[1] </w:t>
      </w:r>
      <w:r>
        <w:t>Абгарян К.К., Сеченых П.А. Е.С. Гаврилов. Применение документно-ориентированной СУБД для хранения данных вычислительных экспериментов. // Материалы XX Международной конференции по механике и прикладным программным системам (ВМСППС’2017), 24-31 мая 2017 г., Алушта. с.125-127.</w:t>
      </w:r>
    </w:p>
    <w:p w14:paraId="52C92EBE" w14:textId="77777777" w:rsidR="00DE4C4C" w:rsidRDefault="00DE4C4C">
      <w:pPr>
        <w:jc w:val="both"/>
        <w:rPr>
          <w:rFonts w:ascii="Times New Roman" w:hAnsi="Times New Roman" w:cs="Times New Roman"/>
          <w:sz w:val="24"/>
          <w:szCs w:val="24"/>
        </w:rPr>
      </w:pPr>
    </w:p>
    <w:p w14:paraId="0B131F7F" w14:textId="77777777" w:rsidR="00DE4C4C" w:rsidRDefault="00C5150A">
      <w:pPr>
        <w:jc w:val="both"/>
        <w:rPr>
          <w:rFonts w:ascii="Times New Roman" w:hAnsi="Times New Roman" w:cs="Times New Roman"/>
          <w:sz w:val="24"/>
          <w:szCs w:val="24"/>
          <w:lang w:val="en-US"/>
        </w:rPr>
      </w:pPr>
      <w:r>
        <w:rPr>
          <w:rFonts w:ascii="Times New Roman" w:hAnsi="Times New Roman" w:cs="Times New Roman"/>
          <w:sz w:val="24"/>
          <w:szCs w:val="24"/>
        </w:rPr>
        <w:t>[2]</w:t>
      </w:r>
      <w:r>
        <w:t xml:space="preserve"> </w:t>
      </w:r>
      <w:r>
        <w:rPr>
          <w:rFonts w:ascii="Times New Roman" w:hAnsi="Times New Roman" w:cs="Times New Roman"/>
          <w:sz w:val="24"/>
          <w:szCs w:val="24"/>
        </w:rPr>
        <w:t>Абгарян К.</w:t>
      </w:r>
      <w:r>
        <w:rPr>
          <w:rFonts w:ascii="Times New Roman" w:hAnsi="Times New Roman" w:cs="Times New Roman"/>
          <w:sz w:val="24"/>
          <w:szCs w:val="24"/>
          <w:lang w:val="en-US"/>
        </w:rPr>
        <w:t>K</w:t>
      </w:r>
      <w:r>
        <w:rPr>
          <w:rFonts w:ascii="Times New Roman" w:hAnsi="Times New Roman" w:cs="Times New Roman"/>
          <w:sz w:val="24"/>
          <w:szCs w:val="24"/>
        </w:rPr>
        <w:t xml:space="preserve">., Гаврилов Е.С. Интеграционная платформа для многомасштабного моделирования </w:t>
      </w:r>
      <w:proofErr w:type="spellStart"/>
      <w:r>
        <w:rPr>
          <w:rFonts w:ascii="Times New Roman" w:hAnsi="Times New Roman" w:cs="Times New Roman"/>
          <w:sz w:val="24"/>
          <w:szCs w:val="24"/>
        </w:rPr>
        <w:t>нейроморфных</w:t>
      </w:r>
      <w:proofErr w:type="spellEnd"/>
      <w:r>
        <w:rPr>
          <w:rFonts w:ascii="Times New Roman" w:hAnsi="Times New Roman" w:cs="Times New Roman"/>
          <w:sz w:val="24"/>
          <w:szCs w:val="24"/>
        </w:rPr>
        <w:t xml:space="preserve"> систем// Информатика и её применение, 2020.Том 14, выпуск 2. С</w:t>
      </w:r>
      <w:r>
        <w:rPr>
          <w:rFonts w:ascii="Times New Roman" w:hAnsi="Times New Roman" w:cs="Times New Roman"/>
          <w:sz w:val="24"/>
          <w:szCs w:val="24"/>
          <w:lang w:val="en-US"/>
        </w:rPr>
        <w:t>.104–110. DOI: 10.14357/19922264200215</w:t>
      </w:r>
    </w:p>
    <w:p w14:paraId="77ABF0E6" w14:textId="77777777" w:rsidR="00DE4C4C" w:rsidRPr="00C5150A" w:rsidRDefault="00DE4C4C">
      <w:pPr>
        <w:rPr>
          <w:rFonts w:ascii="Times New Roman" w:hAnsi="Times New Roman" w:cs="Times New Roman"/>
          <w:sz w:val="24"/>
          <w:szCs w:val="24"/>
          <w:lang w:val="en-US"/>
        </w:rPr>
      </w:pPr>
    </w:p>
    <w:p w14:paraId="1A459660" w14:textId="77777777" w:rsidR="00DE4C4C" w:rsidRDefault="00C5150A">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PROTOTYPE OF A DATABASE ON STRUCTURES AND THEIR PROPERTIES FOR CREATING NON-VOLATILE MEMORY BASED ON RERAM TECHNOLOGY </w:t>
      </w:r>
    </w:p>
    <w:p w14:paraId="7AA6AD39" w14:textId="77777777" w:rsidR="00DE4C4C" w:rsidRPr="00C5150A" w:rsidRDefault="00C5150A">
      <w:pPr>
        <w:jc w:val="center"/>
        <w:rPr>
          <w:rFonts w:ascii="Times New Roman" w:hAnsi="Times New Roman" w:cs="Times New Roman"/>
          <w:sz w:val="24"/>
          <w:szCs w:val="24"/>
          <w:vertAlign w:val="superscript"/>
          <w:lang w:val="en-US"/>
        </w:rPr>
      </w:pPr>
      <w:r>
        <w:rPr>
          <w:rFonts w:ascii="Times New Roman" w:hAnsi="Times New Roman" w:cs="Times New Roman"/>
          <w:sz w:val="24"/>
          <w:szCs w:val="24"/>
          <w:lang w:val="en-US"/>
        </w:rPr>
        <w:t xml:space="preserve">Gavrilov Evgeny Sergeevich, Candidate of Technical Sciences, Research </w:t>
      </w:r>
      <w:r>
        <w:rPr>
          <w:rFonts w:ascii="Times New Roman" w:hAnsi="Times New Roman" w:cs="Times New Roman"/>
          <w:sz w:val="24"/>
          <w:szCs w:val="24"/>
          <w:lang w:val="en-US"/>
        </w:rPr>
        <w:t>collaborator</w:t>
      </w:r>
      <w:r>
        <w:rPr>
          <w:rFonts w:ascii="Times New Roman" w:hAnsi="Times New Roman" w:cs="Times New Roman"/>
          <w:sz w:val="24"/>
          <w:szCs w:val="24"/>
          <w:vertAlign w:val="superscript"/>
          <w:lang w:val="en-US"/>
        </w:rPr>
        <w:t>1</w:t>
      </w:r>
    </w:p>
    <w:p w14:paraId="6750676E" w14:textId="77777777" w:rsidR="00DE4C4C" w:rsidRPr="00C5150A" w:rsidRDefault="00C5150A">
      <w:pPr>
        <w:jc w:val="center"/>
        <w:rPr>
          <w:rFonts w:ascii="Times New Roman" w:hAnsi="Times New Roman" w:cs="Times New Roman"/>
          <w:sz w:val="24"/>
          <w:szCs w:val="24"/>
          <w:lang w:val="en-US"/>
        </w:rPr>
      </w:pPr>
      <w:r w:rsidRPr="00C5150A">
        <w:rPr>
          <w:rFonts w:ascii="Times New Roman" w:hAnsi="Times New Roman" w:cs="Times New Roman"/>
          <w:sz w:val="24"/>
          <w:szCs w:val="24"/>
          <w:lang w:val="en-US"/>
        </w:rPr>
        <w:t>eugavrilov@gmail.com</w:t>
      </w:r>
    </w:p>
    <w:p w14:paraId="129CCD64" w14:textId="77777777" w:rsidR="00DE4C4C" w:rsidRDefault="00C5150A">
      <w:pPr>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Karine </w:t>
      </w:r>
      <w:proofErr w:type="spellStart"/>
      <w:r>
        <w:rPr>
          <w:rFonts w:ascii="Times New Roman" w:hAnsi="Times New Roman" w:cs="Times New Roman"/>
          <w:sz w:val="24"/>
          <w:szCs w:val="24"/>
          <w:lang w:val="en-US"/>
        </w:rPr>
        <w:t>Karlenovna</w:t>
      </w:r>
      <w:proofErr w:type="spellEnd"/>
      <w:r>
        <w:rPr>
          <w:rFonts w:ascii="Times New Roman" w:hAnsi="Times New Roman" w:cs="Times New Roman"/>
          <w:sz w:val="24"/>
          <w:szCs w:val="24"/>
          <w:lang w:val="en-US"/>
        </w:rPr>
        <w:t xml:space="preserve"> Abgaryan,</w:t>
      </w:r>
    </w:p>
    <w:p w14:paraId="2480346B" w14:textId="77777777" w:rsidR="00DE4C4C" w:rsidRDefault="00C5150A">
      <w:pPr>
        <w:jc w:val="center"/>
        <w:rPr>
          <w:rFonts w:ascii="Times New Roman" w:hAnsi="Times New Roman" w:cs="Times New Roman"/>
          <w:sz w:val="24"/>
          <w:szCs w:val="24"/>
          <w:lang w:val="en-US"/>
        </w:rPr>
      </w:pPr>
      <w:r>
        <w:rPr>
          <w:rFonts w:ascii="Times New Roman" w:hAnsi="Times New Roman" w:cs="Times New Roman"/>
          <w:sz w:val="24"/>
          <w:szCs w:val="24"/>
          <w:lang w:val="en-US"/>
        </w:rPr>
        <w:t>PhD, Chief Researcher, Head of the Department</w:t>
      </w:r>
      <w:r>
        <w:rPr>
          <w:rFonts w:ascii="Times New Roman" w:hAnsi="Times New Roman" w:cs="Times New Roman"/>
          <w:sz w:val="24"/>
          <w:szCs w:val="24"/>
          <w:vertAlign w:val="superscript"/>
          <w:lang w:val="en-US"/>
        </w:rPr>
        <w:t>1</w:t>
      </w:r>
      <w:r>
        <w:rPr>
          <w:rFonts w:ascii="Times New Roman" w:hAnsi="Times New Roman" w:cs="Times New Roman"/>
          <w:sz w:val="24"/>
          <w:szCs w:val="24"/>
          <w:lang w:val="en-US"/>
        </w:rPr>
        <w:t>,</w:t>
      </w:r>
    </w:p>
    <w:p w14:paraId="6567C476" w14:textId="77777777" w:rsidR="00DE4C4C" w:rsidRDefault="00C5150A">
      <w:pPr>
        <w:jc w:val="center"/>
        <w:rPr>
          <w:rFonts w:ascii="Times New Roman" w:hAnsi="Times New Roman" w:cs="Times New Roman"/>
          <w:sz w:val="24"/>
          <w:szCs w:val="24"/>
          <w:lang w:val="en-US"/>
        </w:rPr>
      </w:pPr>
      <w:r>
        <w:rPr>
          <w:rFonts w:ascii="Times New Roman" w:hAnsi="Times New Roman" w:cs="Times New Roman"/>
          <w:sz w:val="24"/>
          <w:szCs w:val="24"/>
          <w:lang w:val="en-US"/>
        </w:rPr>
        <w:t>Professor</w:t>
      </w:r>
      <w:r>
        <w:rPr>
          <w:rFonts w:ascii="Times New Roman" w:hAnsi="Times New Roman" w:cs="Times New Roman"/>
          <w:sz w:val="24"/>
          <w:szCs w:val="24"/>
          <w:vertAlign w:val="superscript"/>
          <w:lang w:val="en-US"/>
        </w:rPr>
        <w:t>2</w:t>
      </w:r>
      <w:r>
        <w:rPr>
          <w:rFonts w:ascii="Times New Roman" w:hAnsi="Times New Roman" w:cs="Times New Roman"/>
          <w:sz w:val="24"/>
          <w:szCs w:val="24"/>
          <w:lang w:val="en-US"/>
        </w:rPr>
        <w:t>,</w:t>
      </w:r>
    </w:p>
    <w:p w14:paraId="58E8C9AB" w14:textId="77777777" w:rsidR="00DE4C4C" w:rsidRDefault="00C5150A">
      <w:pPr>
        <w:jc w:val="center"/>
        <w:rPr>
          <w:rFonts w:ascii="Times New Roman" w:hAnsi="Times New Roman" w:cs="Times New Roman"/>
          <w:sz w:val="24"/>
          <w:szCs w:val="24"/>
          <w:lang w:val="en-US"/>
        </w:rPr>
      </w:pPr>
      <w:r>
        <w:rPr>
          <w:rFonts w:ascii="Times New Roman" w:hAnsi="Times New Roman" w:cs="Times New Roman"/>
          <w:sz w:val="24"/>
          <w:szCs w:val="24"/>
          <w:lang w:val="en-US"/>
        </w:rPr>
        <w:t>kristal83@mail.ru</w:t>
      </w:r>
    </w:p>
    <w:p w14:paraId="758D870D" w14:textId="77777777" w:rsidR="00DE4C4C" w:rsidRPr="00C5150A" w:rsidRDefault="00C5150A">
      <w:pPr>
        <w:jc w:val="center"/>
        <w:rPr>
          <w:rFonts w:ascii="Times New Roman" w:hAnsi="Times New Roman" w:cs="Times New Roman"/>
          <w:sz w:val="24"/>
          <w:szCs w:val="24"/>
          <w:lang w:val="en-US"/>
        </w:rPr>
      </w:pPr>
      <w:r>
        <w:rPr>
          <w:rFonts w:ascii="Times New Roman" w:hAnsi="Times New Roman" w:cs="Times New Roman"/>
          <w:sz w:val="24"/>
          <w:szCs w:val="24"/>
          <w:lang w:val="en-US"/>
        </w:rPr>
        <w:t>Kuleshov Igor Alexandrovich, Research Engineer</w:t>
      </w:r>
      <w:r>
        <w:rPr>
          <w:rFonts w:ascii="Times New Roman" w:hAnsi="Times New Roman" w:cs="Times New Roman"/>
          <w:sz w:val="24"/>
          <w:szCs w:val="24"/>
          <w:vertAlign w:val="superscript"/>
          <w:lang w:val="en-US"/>
        </w:rPr>
        <w:t>1</w:t>
      </w:r>
      <w:r>
        <w:rPr>
          <w:rFonts w:ascii="Times New Roman" w:hAnsi="Times New Roman" w:cs="Times New Roman"/>
          <w:sz w:val="24"/>
          <w:szCs w:val="24"/>
          <w:lang w:val="en-US"/>
        </w:rPr>
        <w:t>,</w:t>
      </w:r>
    </w:p>
    <w:p w14:paraId="5182E712" w14:textId="77777777" w:rsidR="00DE4C4C" w:rsidRDefault="00C5150A">
      <w:pPr>
        <w:jc w:val="center"/>
        <w:rPr>
          <w:rFonts w:ascii="Times New Roman" w:hAnsi="Times New Roman" w:cs="Times New Roman"/>
          <w:sz w:val="24"/>
          <w:szCs w:val="24"/>
          <w:lang w:val="en-US"/>
        </w:rPr>
      </w:pPr>
      <w:r>
        <w:rPr>
          <w:rFonts w:ascii="Times New Roman" w:hAnsi="Times New Roman" w:cs="Times New Roman"/>
          <w:sz w:val="24"/>
          <w:szCs w:val="24"/>
          <w:lang w:val="en-US"/>
        </w:rPr>
        <w:t>graduate student</w:t>
      </w:r>
      <w:r>
        <w:rPr>
          <w:rFonts w:ascii="Times New Roman" w:hAnsi="Times New Roman" w:cs="Times New Roman"/>
          <w:sz w:val="24"/>
          <w:szCs w:val="24"/>
          <w:vertAlign w:val="superscript"/>
          <w:lang w:val="en-US"/>
        </w:rPr>
        <w:t>2</w:t>
      </w:r>
      <w:r>
        <w:rPr>
          <w:rFonts w:ascii="Times New Roman" w:hAnsi="Times New Roman" w:cs="Times New Roman"/>
          <w:sz w:val="24"/>
          <w:szCs w:val="24"/>
          <w:lang w:val="en-US"/>
        </w:rPr>
        <w:t>,</w:t>
      </w:r>
    </w:p>
    <w:p w14:paraId="25E7865E" w14:textId="77777777" w:rsidR="00DE4C4C" w:rsidRDefault="00C5150A">
      <w:pPr>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 alpkuleshov@gmail.com </w:t>
      </w:r>
    </w:p>
    <w:p w14:paraId="3E1A7C0C" w14:textId="77777777" w:rsidR="00DE4C4C" w:rsidRPr="00C5150A" w:rsidRDefault="00C5150A">
      <w:pPr>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Alexey Vladimirovich </w:t>
      </w:r>
      <w:proofErr w:type="spellStart"/>
      <w:r>
        <w:rPr>
          <w:rFonts w:ascii="Times New Roman" w:hAnsi="Times New Roman" w:cs="Times New Roman"/>
          <w:sz w:val="24"/>
          <w:szCs w:val="24"/>
          <w:lang w:val="en-US"/>
        </w:rPr>
        <w:t>Ereschenko</w:t>
      </w:r>
      <w:proofErr w:type="spellEnd"/>
      <w:r>
        <w:rPr>
          <w:rFonts w:ascii="Times New Roman" w:hAnsi="Times New Roman" w:cs="Times New Roman"/>
          <w:sz w:val="24"/>
          <w:szCs w:val="24"/>
          <w:lang w:val="en-US"/>
        </w:rPr>
        <w:t xml:space="preserve">, Junior Researcher </w:t>
      </w:r>
      <w:r>
        <w:rPr>
          <w:rFonts w:ascii="Times New Roman" w:hAnsi="Times New Roman" w:cs="Times New Roman"/>
          <w:sz w:val="24"/>
          <w:szCs w:val="24"/>
          <w:vertAlign w:val="superscript"/>
          <w:lang w:val="en-US"/>
        </w:rPr>
        <w:t>1</w:t>
      </w:r>
      <w:r>
        <w:rPr>
          <w:rFonts w:ascii="Times New Roman" w:hAnsi="Times New Roman" w:cs="Times New Roman"/>
          <w:sz w:val="24"/>
          <w:szCs w:val="24"/>
          <w:lang w:val="en-US"/>
        </w:rPr>
        <w:t>,</w:t>
      </w:r>
    </w:p>
    <w:p w14:paraId="19159F2B" w14:textId="77777777" w:rsidR="00DE4C4C" w:rsidRPr="00C5150A" w:rsidRDefault="00C5150A">
      <w:pPr>
        <w:jc w:val="center"/>
        <w:rPr>
          <w:rFonts w:ascii="Times New Roman" w:hAnsi="Times New Roman" w:cs="Times New Roman"/>
          <w:sz w:val="24"/>
          <w:szCs w:val="24"/>
          <w:lang w:val="en-US"/>
        </w:rPr>
      </w:pPr>
      <w:r w:rsidRPr="00C5150A">
        <w:rPr>
          <w:rFonts w:ascii="Times New Roman" w:hAnsi="Times New Roman" w:cs="Times New Roman"/>
          <w:sz w:val="24"/>
          <w:szCs w:val="24"/>
          <w:lang w:val="en-US"/>
        </w:rPr>
        <w:t>graduate student</w:t>
      </w:r>
    </w:p>
    <w:p w14:paraId="6D88010C" w14:textId="77777777" w:rsidR="00DE4C4C" w:rsidRDefault="00C5150A">
      <w:pPr>
        <w:jc w:val="center"/>
        <w:rPr>
          <w:rFonts w:ascii="Times New Roman" w:hAnsi="Times New Roman" w:cs="Times New Roman"/>
          <w:sz w:val="24"/>
          <w:szCs w:val="24"/>
          <w:lang w:val="en-US"/>
        </w:rPr>
      </w:pPr>
      <w:r>
        <w:rPr>
          <w:rFonts w:ascii="Times New Roman" w:hAnsi="Times New Roman" w:cs="Times New Roman"/>
          <w:sz w:val="24"/>
          <w:szCs w:val="24"/>
          <w:lang w:val="en-US"/>
        </w:rPr>
        <w:t>ereshchenko.alexey@gmail.com</w:t>
      </w:r>
    </w:p>
    <w:p w14:paraId="159D0DB1" w14:textId="77777777" w:rsidR="00DE4C4C" w:rsidRDefault="00C5150A">
      <w:pPr>
        <w:jc w:val="center"/>
        <w:rPr>
          <w:rFonts w:ascii="Times New Roman" w:hAnsi="Times New Roman" w:cs="Times New Roman"/>
          <w:sz w:val="24"/>
          <w:szCs w:val="24"/>
          <w:lang w:val="en-US"/>
        </w:rPr>
      </w:pPr>
      <w:r>
        <w:rPr>
          <w:rFonts w:ascii="Times New Roman" w:hAnsi="Times New Roman" w:cs="Times New Roman"/>
          <w:sz w:val="24"/>
          <w:szCs w:val="24"/>
          <w:vertAlign w:val="superscript"/>
          <w:lang w:val="en-US"/>
        </w:rPr>
        <w:t>1</w:t>
      </w:r>
      <w:r>
        <w:rPr>
          <w:rFonts w:ascii="Times New Roman" w:hAnsi="Times New Roman" w:cs="Times New Roman"/>
          <w:sz w:val="24"/>
          <w:szCs w:val="24"/>
          <w:lang w:val="en-US"/>
        </w:rPr>
        <w:t xml:space="preserve">Federal Research Centre "Computer Science and Control"(FRCCSC), of the Russian Academy of Sciences, (FRC CSC RAS). Vavilov </w:t>
      </w:r>
      <w:proofErr w:type="spellStart"/>
      <w:r>
        <w:rPr>
          <w:rFonts w:ascii="Times New Roman" w:hAnsi="Times New Roman" w:cs="Times New Roman"/>
          <w:sz w:val="24"/>
          <w:szCs w:val="24"/>
          <w:lang w:val="en-US"/>
        </w:rPr>
        <w:t>st.</w:t>
      </w:r>
      <w:proofErr w:type="spellEnd"/>
      <w:r>
        <w:rPr>
          <w:rFonts w:ascii="Times New Roman" w:hAnsi="Times New Roman" w:cs="Times New Roman"/>
          <w:sz w:val="24"/>
          <w:szCs w:val="24"/>
          <w:lang w:val="en-US"/>
        </w:rPr>
        <w:t xml:space="preserve"> 44, 119333 Moscow, Russia</w:t>
      </w:r>
    </w:p>
    <w:p w14:paraId="4522FB2B" w14:textId="77777777" w:rsidR="00DE4C4C" w:rsidRDefault="00C5150A">
      <w:pPr>
        <w:jc w:val="center"/>
        <w:rPr>
          <w:rFonts w:ascii="Times New Roman" w:hAnsi="Times New Roman" w:cs="Times New Roman"/>
          <w:sz w:val="24"/>
          <w:szCs w:val="24"/>
          <w:lang w:val="en-US"/>
        </w:rPr>
      </w:pPr>
      <w:r>
        <w:rPr>
          <w:rFonts w:ascii="Times New Roman" w:hAnsi="Times New Roman" w:cs="Times New Roman"/>
          <w:sz w:val="24"/>
          <w:szCs w:val="24"/>
          <w:shd w:val="clear" w:color="auto" w:fill="FFFFFF"/>
          <w:vertAlign w:val="superscript"/>
          <w:lang w:val="en-US"/>
        </w:rPr>
        <w:t>2</w:t>
      </w:r>
      <w:r>
        <w:rPr>
          <w:rFonts w:ascii="Times New Roman" w:hAnsi="Times New Roman" w:cs="Times New Roman"/>
          <w:sz w:val="24"/>
          <w:szCs w:val="24"/>
          <w:shd w:val="clear" w:color="auto" w:fill="FFFFFF"/>
          <w:lang w:val="en-US"/>
        </w:rPr>
        <w:t>The faculty of Computational Mathematics and Cybernetics of </w:t>
      </w:r>
      <w:hyperlink r:id="rId8">
        <w:r>
          <w:rPr>
            <w:rFonts w:ascii="Times New Roman" w:hAnsi="Times New Roman" w:cs="Times New Roman"/>
            <w:sz w:val="24"/>
            <w:szCs w:val="24"/>
            <w:shd w:val="clear" w:color="auto" w:fill="FFFFFF"/>
            <w:lang w:val="en-US"/>
          </w:rPr>
          <w:t>Lomonosov Moscow State University</w:t>
        </w:r>
      </w:hyperlink>
    </w:p>
    <w:p w14:paraId="6A0A7F7A" w14:textId="77777777" w:rsidR="00DE4C4C" w:rsidRDefault="00C5150A">
      <w:pPr>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С</w:t>
      </w:r>
      <w:r>
        <w:rPr>
          <w:rFonts w:ascii="Times New Roman" w:hAnsi="Times New Roman" w:cs="Times New Roman"/>
          <w:sz w:val="24"/>
          <w:szCs w:val="24"/>
          <w:lang w:val="en-US"/>
        </w:rPr>
        <w:t>MC MSU)</w:t>
      </w:r>
    </w:p>
    <w:p w14:paraId="2FC969E0" w14:textId="77777777" w:rsidR="00DE4C4C" w:rsidRDefault="00DE4C4C">
      <w:pPr>
        <w:jc w:val="center"/>
        <w:rPr>
          <w:rFonts w:ascii="Times New Roman" w:hAnsi="Times New Roman" w:cs="Times New Roman"/>
          <w:sz w:val="24"/>
          <w:szCs w:val="24"/>
          <w:lang w:val="en-US"/>
        </w:rPr>
      </w:pPr>
    </w:p>
    <w:p w14:paraId="5CEF8832" w14:textId="77777777" w:rsidR="00DE4C4C" w:rsidRDefault="00C5150A">
      <w:pPr>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Abstract: </w:t>
      </w:r>
      <w:r>
        <w:rPr>
          <w:rFonts w:ascii="Times New Roman" w:hAnsi="Times New Roman" w:cs="Times New Roman"/>
          <w:sz w:val="24"/>
          <w:szCs w:val="24"/>
          <w:lang w:val="en-US"/>
        </w:rPr>
        <w:t>Non-volatile memory cells are nowadays used as a promising element base for information storage, creation of computing systems, artificial neural networks imitating brain functions. The work is devoted to the issues related to the development of a prototype of a database - a component of the system of computer-aided design of ECB for the creation of non-volatile memory cells based on ReRAM technology. It is intended for storing information on structures and their properties obtained during computational exp</w:t>
      </w:r>
      <w:r>
        <w:rPr>
          <w:rFonts w:ascii="Times New Roman" w:hAnsi="Times New Roman" w:cs="Times New Roman"/>
          <w:sz w:val="24"/>
          <w:szCs w:val="24"/>
          <w:lang w:val="en-US"/>
        </w:rPr>
        <w:t>eriments, in the course of laboratory research, from other sources. The main characteristics of the developed document-oriented prototype of the Database are presented. It is noted that the functionality of the realized prototype of the Database can be extended, and in the future similar systems can be used to store information on other types of non-volatile memory devices.</w:t>
      </w:r>
    </w:p>
    <w:p w14:paraId="6C48CD7D" w14:textId="77777777" w:rsidR="00DE4C4C" w:rsidRDefault="00C5150A">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Keywords: </w:t>
      </w:r>
      <w:r>
        <w:rPr>
          <w:rFonts w:ascii="Times New Roman" w:hAnsi="Times New Roman" w:cs="Times New Roman"/>
          <w:sz w:val="24"/>
          <w:szCs w:val="24"/>
          <w:lang w:val="en-US"/>
        </w:rPr>
        <w:t>document-oriented Database, computer-aided design system, non-volatile memory, electronic component base, database management system</w:t>
      </w:r>
      <w:r>
        <w:rPr>
          <w:rFonts w:ascii="Times New Roman" w:hAnsi="Times New Roman" w:cs="Times New Roman"/>
          <w:b/>
          <w:bCs/>
          <w:sz w:val="24"/>
          <w:szCs w:val="24"/>
          <w:lang w:val="en-US"/>
        </w:rPr>
        <w:t>.</w:t>
      </w:r>
    </w:p>
    <w:p w14:paraId="400020C2" w14:textId="77777777" w:rsidR="00DE4C4C" w:rsidRDefault="00DE4C4C">
      <w:pPr>
        <w:rPr>
          <w:rFonts w:ascii="Times New Roman" w:hAnsi="Times New Roman" w:cs="Times New Roman"/>
          <w:sz w:val="24"/>
          <w:szCs w:val="24"/>
          <w:lang w:val="en-US"/>
        </w:rPr>
      </w:pPr>
    </w:p>
    <w:sectPr w:rsidR="00DE4C4C">
      <w:pgSz w:w="11906" w:h="16838"/>
      <w:pgMar w:top="1134" w:right="1133"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roman"/>
    <w:pitch w:val="variable"/>
  </w:font>
  <w:font w:name="Noto Sans">
    <w:charset w:val="00"/>
    <w:family w:val="swiss"/>
    <w:pitch w:val="variable"/>
    <w:sig w:usb0="E00082FF" w:usb1="400078FF" w:usb2="00000021" w:usb3="00000000" w:csb0="0000019F" w:csb1="00000000"/>
  </w:font>
  <w:font w:name="FreeSans">
    <w:altName w:val="Cambria"/>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Noto Sans CJK SC">
    <w:panose1 w:val="00000000000000000000"/>
    <w:charset w:val="00"/>
    <w:family w:val="roman"/>
    <w:notTrueType/>
    <w:pitch w:val="default"/>
  </w:font>
  <w:font w:name="+mn-e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C4C"/>
    <w:rsid w:val="00C5150A"/>
    <w:rsid w:val="00DE4C4C"/>
    <w:rsid w:val="00E0338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C62E1"/>
  <w15:docId w15:val="{66FDD8B3-3F3A-4F80-877A-6D986FF1B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2883"/>
    <w:rPr>
      <w:rFonts w:asciiTheme="majorHAnsi" w:eastAsia="Calibri" w:hAnsiTheme="majorHAnsi"/>
      <w:sz w:val="22"/>
    </w:rPr>
  </w:style>
  <w:style w:type="paragraph" w:styleId="1">
    <w:name w:val="heading 1"/>
    <w:basedOn w:val="a"/>
    <w:next w:val="a"/>
    <w:link w:val="10"/>
    <w:uiPriority w:val="9"/>
    <w:qFormat/>
    <w:rsid w:val="00DA1D3C"/>
    <w:pPr>
      <w:keepNext/>
      <w:keepLines/>
      <w:spacing w:before="240"/>
      <w:outlineLvl w:val="0"/>
    </w:pPr>
    <w:rPr>
      <w:rFonts w:eastAsiaTheme="majorEastAsia"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УДК Знак"/>
    <w:basedOn w:val="a0"/>
    <w:qFormat/>
    <w:rsid w:val="00312883"/>
    <w:rPr>
      <w:rFonts w:ascii="Cambria" w:eastAsia="Times New Roman" w:hAnsi="Cambria" w:cs="Arial"/>
      <w:b/>
      <w:bCs/>
      <w:color w:val="000000"/>
      <w:lang w:eastAsia="ru-RU"/>
    </w:rPr>
  </w:style>
  <w:style w:type="character" w:customStyle="1" w:styleId="a4">
    <w:name w:val=".Заголовок Знак"/>
    <w:basedOn w:val="a0"/>
    <w:qFormat/>
    <w:rsid w:val="00312883"/>
    <w:rPr>
      <w:rFonts w:asciiTheme="majorHAnsi" w:hAnsiTheme="majorHAnsi"/>
      <w:b/>
      <w:caps/>
    </w:rPr>
  </w:style>
  <w:style w:type="character" w:customStyle="1" w:styleId="a5">
    <w:name w:val=".Аннотация Знак"/>
    <w:basedOn w:val="a0"/>
    <w:qFormat/>
    <w:rsid w:val="00312883"/>
    <w:rPr>
      <w:rFonts w:ascii="Cambria" w:eastAsia="Times New Roman" w:hAnsi="Cambria" w:cs="Arial"/>
      <w:iCs/>
      <w:color w:val="000000"/>
      <w:lang w:eastAsia="ru-RU"/>
    </w:rPr>
  </w:style>
  <w:style w:type="character" w:customStyle="1" w:styleId="a6">
    <w:name w:val=".КлючСлова Знак"/>
    <w:basedOn w:val="a0"/>
    <w:qFormat/>
    <w:rsid w:val="00312883"/>
    <w:rPr>
      <w:rFonts w:ascii="Cambria" w:eastAsia="Times New Roman" w:hAnsi="Cambria" w:cs="Arial"/>
      <w:iCs/>
      <w:color w:val="000000"/>
      <w:lang w:eastAsia="ru-RU"/>
    </w:rPr>
  </w:style>
  <w:style w:type="character" w:customStyle="1" w:styleId="a7">
    <w:name w:val=".Позаголовок Знак"/>
    <w:basedOn w:val="a0"/>
    <w:qFormat/>
    <w:rsid w:val="00312883"/>
    <w:rPr>
      <w:rFonts w:ascii="Cambria" w:eastAsia="Calibri" w:hAnsi="Cambria" w:cs="Times New Roman"/>
      <w:b/>
      <w:color w:val="000000"/>
      <w:lang w:eastAsia="ru-RU"/>
    </w:rPr>
  </w:style>
  <w:style w:type="character" w:customStyle="1" w:styleId="-">
    <w:name w:val="Интернет-ссылка"/>
    <w:qFormat/>
    <w:rPr>
      <w:color w:val="000080"/>
      <w:u w:val="single"/>
    </w:rPr>
  </w:style>
  <w:style w:type="character" w:styleId="a8">
    <w:name w:val="Hyperlink"/>
    <w:rPr>
      <w:color w:val="000080"/>
      <w:u w:val="single"/>
    </w:rPr>
  </w:style>
  <w:style w:type="character" w:styleId="a9">
    <w:name w:val="Unresolved Mention"/>
    <w:basedOn w:val="a0"/>
    <w:uiPriority w:val="99"/>
    <w:semiHidden/>
    <w:unhideWhenUsed/>
    <w:qFormat/>
    <w:rsid w:val="00CB158B"/>
    <w:rPr>
      <w:color w:val="605E5C"/>
      <w:shd w:val="clear" w:color="auto" w:fill="E1DFDD"/>
    </w:rPr>
  </w:style>
  <w:style w:type="character" w:customStyle="1" w:styleId="rynqvb">
    <w:name w:val="rynqvb"/>
    <w:basedOn w:val="a0"/>
    <w:qFormat/>
    <w:rsid w:val="00C9714E"/>
  </w:style>
  <w:style w:type="character" w:customStyle="1" w:styleId="10">
    <w:name w:val="Заголовок 1 Знак"/>
    <w:basedOn w:val="a0"/>
    <w:link w:val="1"/>
    <w:uiPriority w:val="9"/>
    <w:qFormat/>
    <w:rsid w:val="00DA1D3C"/>
    <w:rPr>
      <w:rFonts w:asciiTheme="majorHAnsi" w:eastAsiaTheme="majorEastAsia" w:hAnsiTheme="majorHAnsi" w:cstheme="majorBidi"/>
      <w:color w:val="365F91" w:themeColor="accent1" w:themeShade="BF"/>
      <w:sz w:val="32"/>
      <w:szCs w:val="32"/>
    </w:rPr>
  </w:style>
  <w:style w:type="character" w:styleId="aa">
    <w:name w:val="Emphasis"/>
    <w:basedOn w:val="a0"/>
    <w:uiPriority w:val="20"/>
    <w:qFormat/>
    <w:rsid w:val="0004765C"/>
    <w:rPr>
      <w:i/>
      <w:iCs/>
    </w:rPr>
  </w:style>
  <w:style w:type="character" w:customStyle="1" w:styleId="ab">
    <w:name w:val="Текст Отчета Знак"/>
    <w:basedOn w:val="a0"/>
    <w:link w:val="ac"/>
    <w:qFormat/>
    <w:locked/>
    <w:rsid w:val="00091FC5"/>
    <w:rPr>
      <w:rFonts w:ascii="Times New Roman" w:hAnsi="Times New Roman" w:cs="Times New Roman"/>
      <w:sz w:val="24"/>
      <w:szCs w:val="24"/>
    </w:rPr>
  </w:style>
  <w:style w:type="character" w:customStyle="1" w:styleId="ad">
    <w:name w:val="Рисунок Знак"/>
    <w:basedOn w:val="ab"/>
    <w:link w:val="ae"/>
    <w:qFormat/>
    <w:rsid w:val="00430AB5"/>
    <w:rPr>
      <w:rFonts w:ascii="Times New Roman" w:hAnsi="Times New Roman" w:cs="Times New Roman"/>
      <w:sz w:val="24"/>
      <w:szCs w:val="24"/>
      <w:lang w:eastAsia="ru-RU"/>
    </w:rPr>
  </w:style>
  <w:style w:type="paragraph" w:customStyle="1" w:styleId="Heading">
    <w:name w:val="Heading"/>
    <w:basedOn w:val="a"/>
    <w:next w:val="af"/>
    <w:qFormat/>
    <w:pPr>
      <w:keepNext/>
      <w:spacing w:before="240" w:after="120"/>
    </w:pPr>
    <w:rPr>
      <w:rFonts w:ascii="Liberation Sans" w:eastAsia="Noto Sans" w:hAnsi="Liberation Sans" w:cs="FreeSans"/>
      <w:sz w:val="28"/>
      <w:szCs w:val="28"/>
    </w:rPr>
  </w:style>
  <w:style w:type="paragraph" w:styleId="af">
    <w:name w:val="Body Text"/>
    <w:basedOn w:val="a"/>
    <w:pPr>
      <w:spacing w:after="140" w:line="276" w:lineRule="auto"/>
    </w:pPr>
  </w:style>
  <w:style w:type="paragraph" w:styleId="af0">
    <w:name w:val="List"/>
    <w:basedOn w:val="af"/>
    <w:rPr>
      <w:rFonts w:cs="FreeSans"/>
    </w:rPr>
  </w:style>
  <w:style w:type="paragraph" w:styleId="af1">
    <w:name w:val="caption"/>
    <w:basedOn w:val="a"/>
    <w:qFormat/>
    <w:pPr>
      <w:suppressLineNumbers/>
      <w:spacing w:before="120" w:after="120"/>
    </w:pPr>
    <w:rPr>
      <w:rFonts w:cs="Lucida Sans"/>
      <w:i/>
      <w:iCs/>
      <w:sz w:val="24"/>
      <w:szCs w:val="24"/>
    </w:rPr>
  </w:style>
  <w:style w:type="paragraph" w:customStyle="1" w:styleId="Index">
    <w:name w:val="Index"/>
    <w:basedOn w:val="a"/>
    <w:qFormat/>
    <w:pPr>
      <w:suppressLineNumbers/>
    </w:pPr>
    <w:rPr>
      <w:rFonts w:cs="FreeSans"/>
    </w:rPr>
  </w:style>
  <w:style w:type="paragraph" w:customStyle="1" w:styleId="caption1">
    <w:name w:val="caption1"/>
    <w:basedOn w:val="a"/>
    <w:qFormat/>
    <w:pPr>
      <w:suppressLineNumbers/>
      <w:spacing w:before="120" w:after="120"/>
    </w:pPr>
    <w:rPr>
      <w:rFonts w:cs="FreeSans"/>
      <w:i/>
      <w:iCs/>
      <w:sz w:val="24"/>
      <w:szCs w:val="24"/>
    </w:rPr>
  </w:style>
  <w:style w:type="paragraph" w:customStyle="1" w:styleId="11">
    <w:name w:val="Заголовок1"/>
    <w:basedOn w:val="a"/>
    <w:next w:val="af"/>
    <w:qFormat/>
    <w:pPr>
      <w:keepNext/>
      <w:spacing w:before="240" w:after="120"/>
    </w:pPr>
    <w:rPr>
      <w:rFonts w:ascii="Liberation Sans" w:eastAsia="Noto Sans CJK SC" w:hAnsi="Liberation Sans" w:cs="FreeSans"/>
      <w:sz w:val="28"/>
      <w:szCs w:val="28"/>
    </w:rPr>
  </w:style>
  <w:style w:type="paragraph" w:customStyle="1" w:styleId="12">
    <w:name w:val="Указатель1"/>
    <w:basedOn w:val="a"/>
    <w:qFormat/>
    <w:pPr>
      <w:suppressLineNumbers/>
    </w:pPr>
    <w:rPr>
      <w:rFonts w:cs="FreeSans"/>
    </w:rPr>
  </w:style>
  <w:style w:type="paragraph" w:customStyle="1" w:styleId="af2">
    <w:name w:val=".УДК"/>
    <w:basedOn w:val="a"/>
    <w:qFormat/>
    <w:rsid w:val="00312883"/>
    <w:pPr>
      <w:keepNext/>
      <w:spacing w:before="360" w:after="240"/>
    </w:pPr>
    <w:rPr>
      <w:rFonts w:ascii="Cambria" w:eastAsia="Times New Roman" w:hAnsi="Cambria" w:cs="Arial"/>
      <w:b/>
      <w:bCs/>
      <w:color w:val="000000"/>
      <w:lang w:eastAsia="ru-RU"/>
    </w:rPr>
  </w:style>
  <w:style w:type="paragraph" w:customStyle="1" w:styleId="af3">
    <w:name w:val=".Заголовок"/>
    <w:basedOn w:val="a"/>
    <w:qFormat/>
    <w:rsid w:val="00312883"/>
    <w:pPr>
      <w:keepNext/>
      <w:keepLines/>
      <w:spacing w:before="240" w:after="120"/>
      <w:jc w:val="center"/>
    </w:pPr>
    <w:rPr>
      <w:b/>
      <w:caps/>
    </w:rPr>
  </w:style>
  <w:style w:type="paragraph" w:customStyle="1" w:styleId="af4">
    <w:name w:val=".Аннотация"/>
    <w:basedOn w:val="a"/>
    <w:qFormat/>
    <w:rsid w:val="00312883"/>
    <w:pPr>
      <w:spacing w:before="120" w:after="120"/>
      <w:ind w:firstLine="425"/>
      <w:jc w:val="both"/>
    </w:pPr>
    <w:rPr>
      <w:rFonts w:ascii="Cambria" w:eastAsia="Times New Roman" w:hAnsi="Cambria" w:cs="Arial"/>
      <w:iCs/>
      <w:color w:val="000000"/>
      <w:lang w:eastAsia="ru-RU"/>
    </w:rPr>
  </w:style>
  <w:style w:type="paragraph" w:customStyle="1" w:styleId="af5">
    <w:name w:val=".КлючСлова"/>
    <w:basedOn w:val="a"/>
    <w:qFormat/>
    <w:rsid w:val="00312883"/>
    <w:pPr>
      <w:ind w:firstLine="425"/>
      <w:jc w:val="both"/>
    </w:pPr>
    <w:rPr>
      <w:rFonts w:ascii="Cambria" w:eastAsia="Times New Roman" w:hAnsi="Cambria" w:cs="Arial"/>
      <w:iCs/>
      <w:color w:val="000000"/>
      <w:lang w:eastAsia="ru-RU"/>
    </w:rPr>
  </w:style>
  <w:style w:type="paragraph" w:customStyle="1" w:styleId="af6">
    <w:name w:val=".Позаголовок"/>
    <w:basedOn w:val="a"/>
    <w:qFormat/>
    <w:rsid w:val="00312883"/>
    <w:pPr>
      <w:keepNext/>
      <w:spacing w:before="240" w:after="120"/>
      <w:ind w:firstLine="425"/>
      <w:jc w:val="center"/>
    </w:pPr>
    <w:rPr>
      <w:rFonts w:ascii="Cambria" w:hAnsi="Cambria" w:cs="Times New Roman"/>
      <w:b/>
      <w:color w:val="000000"/>
      <w:lang w:eastAsia="ru-RU"/>
    </w:rPr>
  </w:style>
  <w:style w:type="paragraph" w:styleId="af7">
    <w:name w:val="Normal (Web)"/>
    <w:basedOn w:val="a"/>
    <w:uiPriority w:val="99"/>
    <w:unhideWhenUsed/>
    <w:qFormat/>
    <w:rsid w:val="00567653"/>
    <w:pPr>
      <w:suppressAutoHyphens w:val="0"/>
      <w:spacing w:beforeAutospacing="1" w:afterAutospacing="1"/>
    </w:pPr>
    <w:rPr>
      <w:rFonts w:ascii="Times New Roman" w:eastAsia="Times New Roman" w:hAnsi="Times New Roman" w:cs="Times New Roman"/>
      <w:sz w:val="24"/>
      <w:szCs w:val="24"/>
      <w:lang w:eastAsia="ru-RU"/>
    </w:rPr>
  </w:style>
  <w:style w:type="paragraph" w:styleId="af8">
    <w:name w:val="List Paragraph"/>
    <w:basedOn w:val="a"/>
    <w:uiPriority w:val="34"/>
    <w:qFormat/>
    <w:rsid w:val="00DA1D3C"/>
    <w:pPr>
      <w:suppressAutoHyphens w:val="0"/>
      <w:ind w:left="720"/>
      <w:contextualSpacing/>
    </w:pPr>
    <w:rPr>
      <w:rFonts w:ascii="Times New Roman" w:eastAsia="Times New Roman" w:hAnsi="Times New Roman" w:cs="Times New Roman"/>
      <w:sz w:val="24"/>
      <w:szCs w:val="24"/>
      <w:lang w:eastAsia="ru-RU"/>
    </w:rPr>
  </w:style>
  <w:style w:type="paragraph" w:customStyle="1" w:styleId="ac">
    <w:name w:val="Текст Отчета"/>
    <w:basedOn w:val="a"/>
    <w:link w:val="ab"/>
    <w:qFormat/>
    <w:rsid w:val="00091FC5"/>
    <w:pPr>
      <w:spacing w:after="200" w:line="360" w:lineRule="auto"/>
      <w:ind w:firstLine="709"/>
      <w:jc w:val="both"/>
    </w:pPr>
    <w:rPr>
      <w:rFonts w:ascii="Times New Roman" w:eastAsiaTheme="minorHAnsi" w:hAnsi="Times New Roman" w:cs="Times New Roman"/>
      <w:sz w:val="24"/>
      <w:szCs w:val="24"/>
    </w:rPr>
  </w:style>
  <w:style w:type="paragraph" w:customStyle="1" w:styleId="ae">
    <w:name w:val="Рисунок"/>
    <w:basedOn w:val="ac"/>
    <w:next w:val="ac"/>
    <w:link w:val="ad"/>
    <w:qFormat/>
    <w:rsid w:val="00430AB5"/>
    <w:pPr>
      <w:keepNext/>
      <w:keepLines/>
      <w:jc w:val="center"/>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msu.ru/en/" TargetMode="Externa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u.wikipedia.org/wiki/API" TargetMode="External"/><Relationship Id="rId5" Type="http://schemas.openxmlformats.org/officeDocument/2006/relationships/hyperlink" Target="https://ru.wikipedia.org/wiki/&#1044;&#1077;&#1088;&#1077;&#1074;&#1086;_(&#1090;&#1077;&#1086;&#1088;&#1080;&#1103;_&#1075;&#1088;&#1072;&#1092;&#1086;&#1074;)" TargetMode="External"/><Relationship Id="rId10" Type="http://schemas.openxmlformats.org/officeDocument/2006/relationships/theme" Target="theme/theme1.xml"/><Relationship Id="rId4" Type="http://schemas.openxmlformats.org/officeDocument/2006/relationships/hyperlink" Target="mailto:kristal83@mail.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1353</Words>
  <Characters>7713</Characters>
  <Application>Microsoft Office Word</Application>
  <DocSecurity>0</DocSecurity>
  <Lines>64</Lines>
  <Paragraphs>18</Paragraphs>
  <ScaleCrop>false</ScaleCrop>
  <Company/>
  <LinksUpToDate>false</LinksUpToDate>
  <CharactersWithSpaces>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dc:description/>
  <cp:lastModifiedBy>КАРИНА АБГАРЯН</cp:lastModifiedBy>
  <cp:revision>2</cp:revision>
  <dcterms:created xsi:type="dcterms:W3CDTF">2024-10-16T20:39:00Z</dcterms:created>
  <dcterms:modified xsi:type="dcterms:W3CDTF">2024-10-16T20:39:00Z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