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182" w:rsidRDefault="0062690B">
      <w:pPr>
        <w:pStyle w:val="ad"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62690B">
        <w:rPr>
          <w:rFonts w:ascii="Times New Roman" w:eastAsia="Calibri" w:hAnsi="Times New Roman" w:cs="Times New Roman"/>
          <w:sz w:val="24"/>
          <w:szCs w:val="24"/>
        </w:rPr>
        <w:t xml:space="preserve">УДК </w:t>
      </w:r>
      <w:proofErr w:type="gramStart"/>
      <w:r w:rsidRPr="0062690B">
        <w:rPr>
          <w:rFonts w:ascii="Times New Roman" w:eastAsia="TimesNewRomanPSMT" w:hAnsi="Times New Roman" w:cs="Times New Roman"/>
          <w:sz w:val="24"/>
          <w:szCs w:val="24"/>
        </w:rPr>
        <w:t>004.2:004.8</w:t>
      </w:r>
      <w:proofErr w:type="gramEnd"/>
    </w:p>
    <w:p w:rsidR="00A61182" w:rsidRDefault="00CF3B84">
      <w:pPr>
        <w:pStyle w:val="ae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3B84">
        <w:rPr>
          <w:rFonts w:ascii="Times New Roman" w:hAnsi="Times New Roman" w:cs="Times New Roman"/>
          <w:sz w:val="24"/>
          <w:szCs w:val="24"/>
        </w:rPr>
        <w:t xml:space="preserve">Особенности архитектур </w:t>
      </w:r>
      <w:r>
        <w:rPr>
          <w:rFonts w:ascii="Times New Roman" w:hAnsi="Times New Roman" w:cs="Times New Roman"/>
          <w:sz w:val="24"/>
          <w:szCs w:val="24"/>
        </w:rPr>
        <w:br/>
      </w:r>
      <w:r w:rsidRPr="00CF3B84">
        <w:rPr>
          <w:rFonts w:ascii="Times New Roman" w:hAnsi="Times New Roman" w:cs="Times New Roman"/>
          <w:sz w:val="24"/>
          <w:szCs w:val="24"/>
        </w:rPr>
        <w:t>нейро- и нейроморфных процессоров</w:t>
      </w:r>
    </w:p>
    <w:p w:rsidR="00A61182" w:rsidRDefault="006C78FA">
      <w:pPr>
        <w:spacing w:line="360" w:lineRule="auto"/>
        <w:ind w:firstLine="426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C78FA">
        <w:rPr>
          <w:rFonts w:ascii="Times New Roman" w:hAnsi="Times New Roman" w:cs="Times New Roman"/>
          <w:i/>
          <w:sz w:val="24"/>
          <w:szCs w:val="24"/>
        </w:rPr>
        <w:t>Тельминов Олег Александрович</w:t>
      </w:r>
      <w:r w:rsidR="0062690B">
        <w:rPr>
          <w:rFonts w:ascii="Times New Roman" w:hAnsi="Times New Roman" w:cs="Times New Roman"/>
          <w:i/>
          <w:sz w:val="24"/>
          <w:szCs w:val="24"/>
        </w:rPr>
        <w:t>, к.</w:t>
      </w:r>
      <w:r>
        <w:rPr>
          <w:rFonts w:ascii="Times New Roman" w:hAnsi="Times New Roman" w:cs="Times New Roman"/>
          <w:i/>
          <w:sz w:val="24"/>
          <w:szCs w:val="24"/>
        </w:rPr>
        <w:t>т</w:t>
      </w:r>
      <w:r w:rsidR="0062690B">
        <w:rPr>
          <w:rFonts w:ascii="Times New Roman" w:hAnsi="Times New Roman" w:cs="Times New Roman"/>
          <w:i/>
          <w:sz w:val="24"/>
          <w:szCs w:val="24"/>
        </w:rPr>
        <w:t xml:space="preserve">.н., </w:t>
      </w:r>
      <w:r>
        <w:rPr>
          <w:rFonts w:ascii="Times New Roman" w:hAnsi="Times New Roman" w:cs="Times New Roman"/>
          <w:i/>
          <w:sz w:val="24"/>
          <w:szCs w:val="24"/>
        </w:rPr>
        <w:t>начальник отдела</w:t>
      </w:r>
      <w:proofErr w:type="gramStart"/>
      <w:r>
        <w:rPr>
          <w:rFonts w:ascii="Times New Roman" w:hAnsi="Times New Roman" w:cs="Times New Roman"/>
          <w:i/>
          <w:sz w:val="24"/>
          <w:szCs w:val="24"/>
          <w:vertAlign w:val="superscript"/>
        </w:rPr>
        <w:t>1</w:t>
      </w:r>
      <w:r w:rsidR="0062690B">
        <w:rPr>
          <w:rFonts w:ascii="Times New Roman" w:hAnsi="Times New Roman" w:cs="Times New Roman"/>
          <w:i/>
          <w:sz w:val="24"/>
          <w:szCs w:val="24"/>
        </w:rPr>
        <w:t>,</w:t>
      </w:r>
      <w:r w:rsidR="0062690B">
        <w:rPr>
          <w:rFonts w:ascii="Times New Roman" w:hAnsi="Times New Roman" w:cs="Times New Roman"/>
          <w:i/>
          <w:sz w:val="24"/>
          <w:szCs w:val="24"/>
        </w:rPr>
        <w:br/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otelminov</w:t>
      </w:r>
      <w:r w:rsidRPr="006C78FA">
        <w:rPr>
          <w:rFonts w:ascii="Times New Roman" w:hAnsi="Times New Roman" w:cs="Times New Roman"/>
          <w:i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/>
        </w:rPr>
        <w:t>niime</w:t>
      </w:r>
      <w:proofErr w:type="spellEnd"/>
      <w:r w:rsidRPr="006C78FA">
        <w:rPr>
          <w:rFonts w:ascii="Times New Roman" w:hAnsi="Times New Roman" w:cs="Times New Roman"/>
          <w:i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/>
        </w:rPr>
        <w:t>ru</w:t>
      </w:r>
      <w:proofErr w:type="spellEnd"/>
      <w:proofErr w:type="gramEnd"/>
      <w:r w:rsidR="0062690B">
        <w:rPr>
          <w:rFonts w:ascii="Times New Roman" w:hAnsi="Times New Roman" w:cs="Times New Roman"/>
          <w:i/>
          <w:sz w:val="24"/>
          <w:szCs w:val="24"/>
          <w:lang w:val="en-US"/>
        </w:rPr>
        <w:fldChar w:fldCharType="begin"/>
      </w:r>
      <w:r w:rsidR="0062690B" w:rsidRPr="008C7764">
        <w:rPr>
          <w:rFonts w:ascii="Times New Roman" w:hAnsi="Times New Roman" w:cs="Times New Roman"/>
          <w:i/>
          <w:sz w:val="24"/>
          <w:szCs w:val="24"/>
        </w:rPr>
        <w:instrText xml:space="preserve"> </w:instrText>
      </w:r>
      <w:r w:rsidR="0062690B">
        <w:rPr>
          <w:rFonts w:ascii="Times New Roman" w:hAnsi="Times New Roman" w:cs="Times New Roman"/>
          <w:i/>
          <w:sz w:val="24"/>
          <w:szCs w:val="24"/>
          <w:lang w:val="en-US"/>
        </w:rPr>
        <w:instrText>HYPERLINK</w:instrText>
      </w:r>
      <w:r w:rsidR="0062690B" w:rsidRPr="008C7764">
        <w:rPr>
          <w:rFonts w:ascii="Times New Roman" w:hAnsi="Times New Roman" w:cs="Times New Roman"/>
          <w:i/>
          <w:sz w:val="24"/>
          <w:szCs w:val="24"/>
        </w:rPr>
        <w:instrText xml:space="preserve"> "</w:instrText>
      </w:r>
      <w:r w:rsidR="0062690B">
        <w:rPr>
          <w:rFonts w:ascii="Times New Roman" w:hAnsi="Times New Roman" w:cs="Times New Roman"/>
          <w:i/>
          <w:sz w:val="24"/>
          <w:szCs w:val="24"/>
          <w:lang w:val="en-US"/>
        </w:rPr>
        <w:instrText>mailto</w:instrText>
      </w:r>
      <w:r w:rsidR="0062690B" w:rsidRPr="008C7764">
        <w:rPr>
          <w:rFonts w:ascii="Times New Roman" w:hAnsi="Times New Roman" w:cs="Times New Roman"/>
          <w:i/>
          <w:sz w:val="24"/>
          <w:szCs w:val="24"/>
        </w:rPr>
        <w:instrText>:</w:instrText>
      </w:r>
      <w:r w:rsidR="0062690B">
        <w:rPr>
          <w:rFonts w:ascii="Times New Roman" w:hAnsi="Times New Roman" w:cs="Times New Roman"/>
          <w:i/>
          <w:sz w:val="24"/>
          <w:szCs w:val="24"/>
          <w:lang w:val="en-US"/>
        </w:rPr>
        <w:instrText>morozov</w:instrText>
      </w:r>
      <w:r w:rsidR="0062690B" w:rsidRPr="008C7764">
        <w:rPr>
          <w:rFonts w:ascii="Times New Roman" w:hAnsi="Times New Roman" w:cs="Times New Roman"/>
          <w:i/>
          <w:sz w:val="24"/>
          <w:szCs w:val="24"/>
        </w:rPr>
        <w:instrText>@</w:instrText>
      </w:r>
      <w:r w:rsidR="0062690B">
        <w:rPr>
          <w:rFonts w:ascii="Times New Roman" w:hAnsi="Times New Roman" w:cs="Times New Roman"/>
          <w:i/>
          <w:sz w:val="24"/>
          <w:szCs w:val="24"/>
          <w:lang w:val="en-US"/>
        </w:rPr>
        <w:instrText>infway</w:instrText>
      </w:r>
      <w:r w:rsidR="0062690B" w:rsidRPr="008C7764">
        <w:rPr>
          <w:rFonts w:ascii="Times New Roman" w:hAnsi="Times New Roman" w:cs="Times New Roman"/>
          <w:i/>
          <w:sz w:val="24"/>
          <w:szCs w:val="24"/>
        </w:rPr>
        <w:instrText>.</w:instrText>
      </w:r>
      <w:r w:rsidR="0062690B">
        <w:rPr>
          <w:rFonts w:ascii="Times New Roman" w:hAnsi="Times New Roman" w:cs="Times New Roman"/>
          <w:i/>
          <w:sz w:val="24"/>
          <w:szCs w:val="24"/>
          <w:lang w:val="en-US"/>
        </w:rPr>
        <w:instrText>ru</w:instrText>
      </w:r>
      <w:r w:rsidR="0062690B" w:rsidRPr="008C7764">
        <w:rPr>
          <w:rFonts w:ascii="Times New Roman" w:hAnsi="Times New Roman" w:cs="Times New Roman"/>
          <w:i/>
          <w:sz w:val="24"/>
          <w:szCs w:val="24"/>
        </w:rPr>
        <w:instrText>" \</w:instrText>
      </w:r>
      <w:r w:rsidR="0062690B">
        <w:rPr>
          <w:rFonts w:ascii="Times New Roman" w:hAnsi="Times New Roman" w:cs="Times New Roman"/>
          <w:i/>
          <w:sz w:val="24"/>
          <w:szCs w:val="24"/>
          <w:lang w:val="en-US"/>
        </w:rPr>
        <w:instrText>h</w:instrText>
      </w:r>
      <w:r w:rsidR="0062690B" w:rsidRPr="008C7764">
        <w:rPr>
          <w:rFonts w:ascii="Times New Roman" w:hAnsi="Times New Roman" w:cs="Times New Roman"/>
          <w:i/>
          <w:sz w:val="24"/>
          <w:szCs w:val="24"/>
        </w:rPr>
        <w:instrText xml:space="preserve"> </w:instrText>
      </w:r>
      <w:r w:rsidR="0062690B">
        <w:rPr>
          <w:rFonts w:ascii="Times New Roman" w:hAnsi="Times New Roman" w:cs="Times New Roman"/>
          <w:i/>
          <w:sz w:val="24"/>
          <w:szCs w:val="24"/>
          <w:lang w:val="en-US"/>
        </w:rPr>
        <w:fldChar w:fldCharType="end"/>
      </w:r>
    </w:p>
    <w:p w:rsidR="00A61182" w:rsidRDefault="00A61182">
      <w:pPr>
        <w:spacing w:line="360" w:lineRule="auto"/>
        <w:ind w:firstLine="426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61182" w:rsidRDefault="0062690B">
      <w:pPr>
        <w:spacing w:line="360" w:lineRule="auto"/>
        <w:ind w:firstLine="426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1</w:t>
      </w:r>
      <w:r w:rsidR="006C78FA">
        <w:rPr>
          <w:rFonts w:ascii="Times New Roman" w:hAnsi="Times New Roman" w:cs="Times New Roman"/>
          <w:i/>
          <w:sz w:val="24"/>
          <w:szCs w:val="24"/>
        </w:rPr>
        <w:t>АО «НИИМЭ»</w:t>
      </w:r>
      <w:r>
        <w:rPr>
          <w:rFonts w:ascii="Times New Roman" w:hAnsi="Times New Roman" w:cs="Times New Roman"/>
          <w:i/>
          <w:sz w:val="24"/>
          <w:szCs w:val="24"/>
        </w:rPr>
        <w:t>, г.</w:t>
      </w:r>
      <w:r w:rsidR="006C78FA">
        <w:rPr>
          <w:rFonts w:ascii="Times New Roman" w:hAnsi="Times New Roman" w:cs="Times New Roman"/>
          <w:i/>
          <w:sz w:val="24"/>
          <w:szCs w:val="24"/>
        </w:rPr>
        <w:t> </w:t>
      </w:r>
      <w:r>
        <w:rPr>
          <w:rFonts w:ascii="Times New Roman" w:hAnsi="Times New Roman" w:cs="Times New Roman"/>
          <w:i/>
          <w:sz w:val="24"/>
          <w:szCs w:val="24"/>
        </w:rPr>
        <w:t>Москва</w:t>
      </w:r>
      <w:r w:rsidR="006C78FA">
        <w:rPr>
          <w:rFonts w:ascii="Times New Roman" w:hAnsi="Times New Roman" w:cs="Times New Roman"/>
          <w:i/>
          <w:sz w:val="24"/>
          <w:szCs w:val="24"/>
        </w:rPr>
        <w:t>, Зеленоград</w:t>
      </w:r>
    </w:p>
    <w:p w:rsidR="00A61182" w:rsidRDefault="0062690B">
      <w:pPr>
        <w:pStyle w:val="af"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Аннотация: </w:t>
      </w:r>
      <w:r w:rsidR="000D7EF0">
        <w:rPr>
          <w:rFonts w:ascii="Times New Roman" w:eastAsia="Calibri" w:hAnsi="Times New Roman" w:cs="Times New Roman"/>
          <w:sz w:val="24"/>
          <w:szCs w:val="24"/>
        </w:rPr>
        <w:t>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работе </w:t>
      </w:r>
      <w:r w:rsidR="000D7EF0">
        <w:rPr>
          <w:rFonts w:ascii="Times New Roman" w:eastAsia="Calibri" w:hAnsi="Times New Roman" w:cs="Times New Roman"/>
          <w:sz w:val="24"/>
          <w:szCs w:val="24"/>
        </w:rPr>
        <w:t>рассмотрены архитектуры аппаратных средств для реализации формальных и спайковых нейронных сетей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A61182" w:rsidRDefault="0062690B">
      <w:pPr>
        <w:pStyle w:val="af0"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Ключевые слова: </w:t>
      </w:r>
      <w:r w:rsidR="000D7EF0">
        <w:rPr>
          <w:rFonts w:ascii="Times New Roman" w:eastAsia="Calibri" w:hAnsi="Times New Roman" w:cs="Times New Roman"/>
          <w:sz w:val="24"/>
          <w:szCs w:val="24"/>
        </w:rPr>
        <w:t xml:space="preserve">нейропроцессоры, нейроморфные процессоры, </w:t>
      </w:r>
      <w:r>
        <w:rPr>
          <w:rFonts w:ascii="Times New Roman" w:eastAsia="Calibri" w:hAnsi="Times New Roman" w:cs="Times New Roman"/>
          <w:sz w:val="24"/>
          <w:szCs w:val="24"/>
        </w:rPr>
        <w:t>мемристор</w:t>
      </w:r>
      <w:r w:rsidR="000D7EF0">
        <w:rPr>
          <w:rFonts w:ascii="Times New Roman" w:eastAsia="Calibri" w:hAnsi="Times New Roman" w:cs="Times New Roman"/>
          <w:sz w:val="24"/>
          <w:szCs w:val="24"/>
        </w:rPr>
        <w:t>ные матрицы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A61182" w:rsidRPr="00F52A52" w:rsidRDefault="00F52A52">
      <w:pPr>
        <w:pStyle w:val="af1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Центральные </w:t>
      </w:r>
      <w:r w:rsidR="00DC3259">
        <w:rPr>
          <w:rFonts w:ascii="Times New Roman" w:hAnsi="Times New Roman"/>
          <w:sz w:val="24"/>
          <w:szCs w:val="24"/>
        </w:rPr>
        <w:t>и нейро</w:t>
      </w:r>
      <w:r>
        <w:rPr>
          <w:rFonts w:ascii="Times New Roman" w:hAnsi="Times New Roman"/>
          <w:sz w:val="24"/>
          <w:szCs w:val="24"/>
        </w:rPr>
        <w:t>процессоры</w:t>
      </w:r>
    </w:p>
    <w:p w:rsidR="00A61182" w:rsidRDefault="00F52A52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Технологии искусственного интеллекта можно разделить на экспертные системы, методы машинного обучения без применения нейросетей и с их применением</w:t>
      </w:r>
      <w:r w:rsidR="0062690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Масштабировани</w:t>
      </w:r>
      <w:r w:rsidR="009C6766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с помощью параллельного выполнения операций </w:t>
      </w:r>
      <w:r w:rsidR="009C6766">
        <w:rPr>
          <w:rFonts w:ascii="Times New Roman" w:hAnsi="Times New Roman" w:cs="Times New Roman"/>
          <w:sz w:val="24"/>
          <w:szCs w:val="24"/>
        </w:rPr>
        <w:t xml:space="preserve">возможно именно для нейросетей благодаря их архитектуре. </w:t>
      </w:r>
      <w:r w:rsidR="002C3276">
        <w:rPr>
          <w:rFonts w:ascii="Times New Roman" w:hAnsi="Times New Roman" w:cs="Times New Roman"/>
          <w:sz w:val="24"/>
          <w:szCs w:val="24"/>
        </w:rPr>
        <w:t xml:space="preserve">В зависимости от применяемой модели нейрона — формальной или спайковой, — используются различные фреймворки, программные среды для разработки, обучения и запуска нейросетей. </w:t>
      </w:r>
      <w:r w:rsidR="009C6766">
        <w:rPr>
          <w:rFonts w:ascii="Times New Roman" w:hAnsi="Times New Roman" w:cs="Times New Roman"/>
          <w:sz w:val="24"/>
          <w:szCs w:val="24"/>
        </w:rPr>
        <w:t xml:space="preserve">Рассматривается набор </w:t>
      </w:r>
      <w:r w:rsidR="002C3276">
        <w:rPr>
          <w:rFonts w:ascii="Times New Roman" w:hAnsi="Times New Roman" w:cs="Times New Roman"/>
          <w:sz w:val="24"/>
          <w:szCs w:val="24"/>
        </w:rPr>
        <w:t>характеристик</w:t>
      </w:r>
      <w:r w:rsidR="009C6766">
        <w:rPr>
          <w:rFonts w:ascii="Times New Roman" w:hAnsi="Times New Roman" w:cs="Times New Roman"/>
          <w:sz w:val="24"/>
          <w:szCs w:val="24"/>
        </w:rPr>
        <w:t xml:space="preserve"> и возможных тестов для сравнения нейропроцессоров</w:t>
      </w:r>
      <w:r w:rsidR="00C62873">
        <w:rPr>
          <w:rFonts w:ascii="Times New Roman" w:hAnsi="Times New Roman" w:cs="Times New Roman"/>
          <w:sz w:val="24"/>
          <w:szCs w:val="24"/>
        </w:rPr>
        <w:t xml:space="preserve"> </w:t>
      </w:r>
      <w:r w:rsidR="00DC1925">
        <w:rPr>
          <w:rFonts w:ascii="Times New Roman" w:hAnsi="Times New Roman" w:cs="Times New Roman"/>
          <w:sz w:val="24"/>
          <w:szCs w:val="24"/>
        </w:rPr>
        <w:t>[</w:t>
      </w:r>
      <w:r w:rsidR="008F6023">
        <w:rPr>
          <w:rFonts w:ascii="Times New Roman" w:hAnsi="Times New Roman" w:cs="Times New Roman"/>
          <w:sz w:val="24"/>
          <w:szCs w:val="24"/>
        </w:rPr>
        <w:t>1</w:t>
      </w:r>
      <w:r w:rsidR="00DC1925">
        <w:rPr>
          <w:rFonts w:ascii="Times New Roman" w:hAnsi="Times New Roman" w:cs="Times New Roman"/>
          <w:sz w:val="24"/>
          <w:szCs w:val="24"/>
        </w:rPr>
        <w:t>]</w:t>
      </w:r>
      <w:r w:rsidR="009C6766">
        <w:rPr>
          <w:rFonts w:ascii="Times New Roman" w:hAnsi="Times New Roman" w:cs="Times New Roman"/>
          <w:sz w:val="24"/>
          <w:szCs w:val="24"/>
        </w:rPr>
        <w:t>.</w:t>
      </w:r>
    </w:p>
    <w:p w:rsidR="006E6B03" w:rsidRDefault="00DC3259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Архитектуры нейропроцессоров </w:t>
      </w:r>
      <w:r w:rsidR="004F6EB0">
        <w:rPr>
          <w:rFonts w:ascii="Times New Roman" w:hAnsi="Times New Roman" w:cs="Times New Roman"/>
          <w:sz w:val="24"/>
          <w:szCs w:val="24"/>
        </w:rPr>
        <w:t xml:space="preserve">состоят из «дирижера» — </w:t>
      </w:r>
      <w:r w:rsidR="00075A76">
        <w:rPr>
          <w:rFonts w:ascii="Times New Roman" w:hAnsi="Times New Roman" w:cs="Times New Roman"/>
          <w:sz w:val="24"/>
          <w:szCs w:val="24"/>
        </w:rPr>
        <w:t xml:space="preserve">центрального процессора и </w:t>
      </w:r>
      <w:r w:rsidR="00414864">
        <w:rPr>
          <w:rFonts w:ascii="Times New Roman" w:hAnsi="Times New Roman" w:cs="Times New Roman"/>
          <w:sz w:val="24"/>
          <w:szCs w:val="24"/>
        </w:rPr>
        <w:t xml:space="preserve">сопроцессоров для эффективного расчета нейросетей. Выполняется сравнение архитектур </w:t>
      </w:r>
      <w:r w:rsidR="00414864">
        <w:rPr>
          <w:rFonts w:ascii="Times New Roman" w:hAnsi="Times New Roman" w:cs="Times New Roman"/>
          <w:sz w:val="24"/>
          <w:szCs w:val="24"/>
          <w:lang w:val="en-US"/>
        </w:rPr>
        <w:t>ARM</w:t>
      </w:r>
      <w:r w:rsidR="00414864" w:rsidRPr="00D3406A">
        <w:rPr>
          <w:rFonts w:ascii="Times New Roman" w:hAnsi="Times New Roman" w:cs="Times New Roman"/>
          <w:sz w:val="24"/>
          <w:szCs w:val="24"/>
        </w:rPr>
        <w:t xml:space="preserve"> </w:t>
      </w:r>
      <w:r w:rsidR="00414864">
        <w:rPr>
          <w:rFonts w:ascii="Times New Roman" w:hAnsi="Times New Roman" w:cs="Times New Roman"/>
          <w:sz w:val="24"/>
          <w:szCs w:val="24"/>
        </w:rPr>
        <w:t>и RISC-</w:t>
      </w:r>
      <w:r w:rsidR="0041486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414864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="00D3406A">
        <w:rPr>
          <w:rFonts w:ascii="Times New Roman" w:hAnsi="Times New Roman" w:cs="Times New Roman"/>
          <w:sz w:val="24"/>
          <w:szCs w:val="24"/>
        </w:rPr>
        <w:t xml:space="preserve">архитектур популярных нейропроцессоров фирм </w:t>
      </w:r>
      <w:r w:rsidR="00D3406A">
        <w:rPr>
          <w:rFonts w:ascii="Times New Roman" w:hAnsi="Times New Roman" w:cs="Times New Roman"/>
          <w:sz w:val="24"/>
          <w:szCs w:val="24"/>
          <w:lang w:val="en-US"/>
        </w:rPr>
        <w:t>NVIDIA</w:t>
      </w:r>
      <w:r w:rsidR="00D3406A" w:rsidRPr="00D3406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3406A">
        <w:rPr>
          <w:rFonts w:ascii="Times New Roman" w:hAnsi="Times New Roman" w:cs="Times New Roman"/>
          <w:sz w:val="24"/>
          <w:szCs w:val="24"/>
          <w:lang w:val="en-US"/>
        </w:rPr>
        <w:t>Rockchip</w:t>
      </w:r>
      <w:proofErr w:type="spellEnd"/>
      <w:r w:rsidR="00D3406A" w:rsidRPr="00D3406A">
        <w:rPr>
          <w:rFonts w:ascii="Times New Roman" w:hAnsi="Times New Roman" w:cs="Times New Roman"/>
          <w:sz w:val="24"/>
          <w:szCs w:val="24"/>
        </w:rPr>
        <w:t xml:space="preserve"> </w:t>
      </w:r>
      <w:r w:rsidR="00D3406A">
        <w:rPr>
          <w:rFonts w:ascii="Times New Roman" w:hAnsi="Times New Roman" w:cs="Times New Roman"/>
          <w:sz w:val="24"/>
          <w:szCs w:val="24"/>
        </w:rPr>
        <w:t>(</w:t>
      </w:r>
      <w:r w:rsidR="00D3406A">
        <w:rPr>
          <w:rFonts w:ascii="Times New Roman" w:hAnsi="Times New Roman" w:cs="Times New Roman"/>
          <w:sz w:val="24"/>
          <w:szCs w:val="24"/>
          <w:lang w:val="en-US"/>
        </w:rPr>
        <w:t>RK</w:t>
      </w:r>
      <w:r w:rsidR="00D3406A" w:rsidRPr="00D3406A">
        <w:rPr>
          <w:rFonts w:ascii="Times New Roman" w:hAnsi="Times New Roman" w:cs="Times New Roman"/>
          <w:sz w:val="24"/>
          <w:szCs w:val="24"/>
        </w:rPr>
        <w:t>3588</w:t>
      </w:r>
      <w:r w:rsidR="00D3406A">
        <w:rPr>
          <w:rFonts w:ascii="Times New Roman" w:hAnsi="Times New Roman" w:cs="Times New Roman"/>
          <w:sz w:val="24"/>
          <w:szCs w:val="24"/>
        </w:rPr>
        <w:t xml:space="preserve">), </w:t>
      </w:r>
      <w:r w:rsidR="000116B3">
        <w:rPr>
          <w:rFonts w:ascii="Times New Roman" w:hAnsi="Times New Roman" w:cs="Times New Roman"/>
          <w:sz w:val="24"/>
          <w:szCs w:val="24"/>
        </w:rPr>
        <w:t>а также отечественных разработок фирм Н</w:t>
      </w:r>
      <w:r w:rsidR="00704B5B">
        <w:rPr>
          <w:rFonts w:ascii="Times New Roman" w:hAnsi="Times New Roman" w:cs="Times New Roman"/>
          <w:sz w:val="24"/>
          <w:szCs w:val="24"/>
        </w:rPr>
        <w:t>Т</w:t>
      </w:r>
      <w:r w:rsidR="000116B3">
        <w:rPr>
          <w:rFonts w:ascii="Times New Roman" w:hAnsi="Times New Roman" w:cs="Times New Roman"/>
          <w:sz w:val="24"/>
          <w:szCs w:val="24"/>
        </w:rPr>
        <w:t xml:space="preserve">Ц «Модуль», </w:t>
      </w:r>
      <w:r w:rsidR="00704B5B" w:rsidRPr="00704B5B">
        <w:rPr>
          <w:rFonts w:ascii="Times New Roman" w:hAnsi="Times New Roman" w:cs="Times New Roman"/>
          <w:sz w:val="24"/>
          <w:szCs w:val="24"/>
        </w:rPr>
        <w:t xml:space="preserve">НПЦ «ЭЛВИС» </w:t>
      </w:r>
      <w:r w:rsidR="000116B3">
        <w:rPr>
          <w:rFonts w:ascii="Times New Roman" w:hAnsi="Times New Roman" w:cs="Times New Roman"/>
          <w:sz w:val="24"/>
          <w:szCs w:val="24"/>
        </w:rPr>
        <w:t xml:space="preserve">и </w:t>
      </w:r>
      <w:r w:rsidR="00704B5B" w:rsidRPr="00704B5B">
        <w:rPr>
          <w:rFonts w:ascii="Times New Roman" w:hAnsi="Times New Roman" w:cs="Times New Roman"/>
          <w:sz w:val="24"/>
          <w:szCs w:val="24"/>
        </w:rPr>
        <w:t>НТЦ «</w:t>
      </w:r>
      <w:proofErr w:type="spellStart"/>
      <w:r w:rsidR="00704B5B" w:rsidRPr="00704B5B">
        <w:rPr>
          <w:rFonts w:ascii="Times New Roman" w:hAnsi="Times New Roman" w:cs="Times New Roman"/>
          <w:sz w:val="24"/>
          <w:szCs w:val="24"/>
        </w:rPr>
        <w:t>ХайТэк</w:t>
      </w:r>
      <w:proofErr w:type="spellEnd"/>
      <w:r w:rsidR="00D20ECD">
        <w:rPr>
          <w:rFonts w:ascii="Times New Roman" w:hAnsi="Times New Roman" w:cs="Times New Roman"/>
          <w:sz w:val="24"/>
          <w:szCs w:val="24"/>
        </w:rPr>
        <w:t>»</w:t>
      </w:r>
      <w:r w:rsidR="000116B3">
        <w:rPr>
          <w:rFonts w:ascii="Times New Roman" w:hAnsi="Times New Roman" w:cs="Times New Roman"/>
          <w:sz w:val="24"/>
          <w:szCs w:val="24"/>
        </w:rPr>
        <w:t>.</w:t>
      </w:r>
    </w:p>
    <w:p w:rsidR="00A8334C" w:rsidRPr="000116B3" w:rsidRDefault="00AE66AF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Рассматривается возможность изготовления нейропроцессоров с помощью методов печатной электроники</w:t>
      </w:r>
      <w:r w:rsidR="00EE3D07">
        <w:rPr>
          <w:rFonts w:ascii="Times New Roman" w:hAnsi="Times New Roman" w:cs="Times New Roman"/>
          <w:sz w:val="24"/>
          <w:szCs w:val="24"/>
        </w:rPr>
        <w:t xml:space="preserve"> как альтернативы общепринятой КМОП-технологии [</w:t>
      </w:r>
      <w:r w:rsidR="008F6023">
        <w:rPr>
          <w:rFonts w:ascii="Times New Roman" w:hAnsi="Times New Roman" w:cs="Times New Roman"/>
          <w:sz w:val="24"/>
          <w:szCs w:val="24"/>
        </w:rPr>
        <w:t>2</w:t>
      </w:r>
      <w:r w:rsidR="00EE3D07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1182" w:rsidRDefault="003D5CB5">
      <w:pPr>
        <w:pStyle w:val="af1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Нейроморфные процессоры</w:t>
      </w:r>
    </w:p>
    <w:p w:rsidR="00CB2264" w:rsidRDefault="00CB2264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отличительным характеристикам нейроморфных процессоров относятся: (1) архитектура, отличная от архитектуры фон Неймана; (2) новые способы кодирования сигналов; (3) </w:t>
      </w:r>
      <w:r w:rsidR="006275D4">
        <w:rPr>
          <w:rFonts w:ascii="Times New Roman" w:hAnsi="Times New Roman" w:cs="Times New Roman"/>
          <w:sz w:val="24"/>
          <w:szCs w:val="24"/>
        </w:rPr>
        <w:t>реализация на элементной базе на новых физических принципах</w:t>
      </w:r>
      <w:r>
        <w:rPr>
          <w:rFonts w:ascii="Times New Roman" w:hAnsi="Times New Roman" w:cs="Times New Roman"/>
          <w:sz w:val="24"/>
          <w:szCs w:val="24"/>
        </w:rPr>
        <w:t>. Такой процессор должен иметь хотя бы одну из перечисленных характеристик.</w:t>
      </w:r>
    </w:p>
    <w:p w:rsidR="00817606" w:rsidRDefault="00817606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Рассматриваются </w:t>
      </w:r>
      <w:r w:rsidRPr="00817606">
        <w:rPr>
          <w:rFonts w:ascii="Times New Roman" w:hAnsi="Times New Roman" w:cs="Times New Roman"/>
          <w:sz w:val="24"/>
          <w:szCs w:val="24"/>
        </w:rPr>
        <w:t>зарубежные нейроморфные процессоры</w:t>
      </w:r>
      <w:r w:rsidR="005D5C6E">
        <w:rPr>
          <w:rFonts w:ascii="Times New Roman" w:hAnsi="Times New Roman" w:cs="Times New Roman"/>
          <w:sz w:val="24"/>
          <w:szCs w:val="24"/>
        </w:rPr>
        <w:t>, включая</w:t>
      </w:r>
      <w:r w:rsidRPr="00817606">
        <w:rPr>
          <w:rFonts w:ascii="Times New Roman" w:hAnsi="Times New Roman" w:cs="Times New Roman"/>
          <w:sz w:val="24"/>
          <w:szCs w:val="24"/>
        </w:rPr>
        <w:t xml:space="preserve"> TrueNorth, </w:t>
      </w:r>
      <w:proofErr w:type="spellStart"/>
      <w:r w:rsidR="001C44E2">
        <w:rPr>
          <w:rFonts w:ascii="Times New Roman" w:hAnsi="Times New Roman" w:cs="Times New Roman"/>
          <w:sz w:val="24"/>
          <w:szCs w:val="24"/>
        </w:rPr>
        <w:t>Tianjic</w:t>
      </w:r>
      <w:proofErr w:type="spellEnd"/>
      <w:r w:rsidR="001C44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C44E2">
        <w:rPr>
          <w:rFonts w:ascii="Times New Roman" w:hAnsi="Times New Roman" w:cs="Times New Roman"/>
          <w:sz w:val="24"/>
          <w:szCs w:val="24"/>
        </w:rPr>
        <w:t>Loihi</w:t>
      </w:r>
      <w:proofErr w:type="spellEnd"/>
      <w:r w:rsidR="001C44E2">
        <w:rPr>
          <w:rFonts w:ascii="Times New Roman" w:hAnsi="Times New Roman" w:cs="Times New Roman"/>
          <w:sz w:val="24"/>
          <w:szCs w:val="24"/>
        </w:rPr>
        <w:t xml:space="preserve"> 2</w:t>
      </w:r>
      <w:r w:rsidR="005D5C6E">
        <w:rPr>
          <w:rFonts w:ascii="Times New Roman" w:hAnsi="Times New Roman" w:cs="Times New Roman"/>
          <w:sz w:val="24"/>
          <w:szCs w:val="24"/>
        </w:rPr>
        <w:t xml:space="preserve"> и другие</w:t>
      </w:r>
      <w:r w:rsidR="001C44E2">
        <w:rPr>
          <w:rFonts w:ascii="Times New Roman" w:hAnsi="Times New Roman" w:cs="Times New Roman"/>
          <w:sz w:val="24"/>
          <w:szCs w:val="24"/>
        </w:rPr>
        <w:t>, а также отечественный «Алтай».</w:t>
      </w:r>
    </w:p>
    <w:p w:rsidR="001C44E2" w:rsidRDefault="00825580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Широкое применение нейроморфных </w:t>
      </w:r>
      <w:r w:rsidR="001C44E2">
        <w:rPr>
          <w:rFonts w:ascii="Times New Roman" w:hAnsi="Times New Roman" w:cs="Times New Roman"/>
          <w:sz w:val="24"/>
          <w:szCs w:val="24"/>
        </w:rPr>
        <w:t>процессор</w:t>
      </w:r>
      <w:r>
        <w:rPr>
          <w:rFonts w:ascii="Times New Roman" w:hAnsi="Times New Roman" w:cs="Times New Roman"/>
          <w:sz w:val="24"/>
          <w:szCs w:val="24"/>
        </w:rPr>
        <w:t>ов</w:t>
      </w:r>
      <w:r w:rsidR="001C44E2">
        <w:rPr>
          <w:rFonts w:ascii="Times New Roman" w:hAnsi="Times New Roman" w:cs="Times New Roman"/>
          <w:sz w:val="24"/>
          <w:szCs w:val="24"/>
        </w:rPr>
        <w:t xml:space="preserve"> на элементной базе на новых физических принципах — мемристорах, ограничены достигнутыми показателями последних: временем сохранения резистивного состояния, </w:t>
      </w:r>
      <w:r>
        <w:rPr>
          <w:rFonts w:ascii="Times New Roman" w:hAnsi="Times New Roman" w:cs="Times New Roman"/>
          <w:sz w:val="24"/>
          <w:szCs w:val="24"/>
        </w:rPr>
        <w:t xml:space="preserve">выносливостью к циклическим переключениям, пластичностью, напряжением и временем переключения, напряжением и током чтения, а также другими параметрами. </w:t>
      </w:r>
      <w:r w:rsidR="001205BE">
        <w:rPr>
          <w:rFonts w:ascii="Times New Roman" w:hAnsi="Times New Roman" w:cs="Times New Roman"/>
          <w:sz w:val="24"/>
          <w:szCs w:val="24"/>
        </w:rPr>
        <w:t xml:space="preserve">Рассмотрены различные схемотехнические решения, </w:t>
      </w:r>
      <w:r w:rsidR="00C17684">
        <w:rPr>
          <w:rFonts w:ascii="Times New Roman" w:hAnsi="Times New Roman" w:cs="Times New Roman"/>
          <w:sz w:val="24"/>
          <w:szCs w:val="24"/>
        </w:rPr>
        <w:t>компенсирующие указанные и другие ограничения при реализации матрично-векторного умножения с помощью мемристорных матриц.</w:t>
      </w:r>
      <w:r w:rsidR="001840C2">
        <w:rPr>
          <w:rFonts w:ascii="Times New Roman" w:hAnsi="Times New Roman" w:cs="Times New Roman"/>
          <w:sz w:val="24"/>
          <w:szCs w:val="24"/>
        </w:rPr>
        <w:t xml:space="preserve"> Приведены возможные технологические решения по интеграции мемристорных матриц и управляющих КМОП-схем.</w:t>
      </w:r>
    </w:p>
    <w:p w:rsidR="00A61182" w:rsidRDefault="0062690B">
      <w:pPr>
        <w:pStyle w:val="af1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Список использованных источников</w:t>
      </w:r>
    </w:p>
    <w:p w:rsidR="00A61182" w:rsidRPr="002F6FD1" w:rsidRDefault="0062690B" w:rsidP="009E2E25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="002F6FD1" w:rsidRPr="002F6FD1">
        <w:rPr>
          <w:rFonts w:ascii="Times New Roman" w:hAnsi="Times New Roman" w:cs="Times New Roman"/>
          <w:sz w:val="24"/>
          <w:szCs w:val="24"/>
        </w:rPr>
        <w:t xml:space="preserve">На пути к реализации высокопроизводительных вычислений в памяти на основе мемристорной электронной компонентной базы / А. Н. Михайлов, Е. Г. Грязнов, В. И. </w:t>
      </w:r>
      <w:proofErr w:type="spellStart"/>
      <w:r w:rsidR="002F6FD1" w:rsidRPr="002F6FD1">
        <w:rPr>
          <w:rFonts w:ascii="Times New Roman" w:hAnsi="Times New Roman" w:cs="Times New Roman"/>
          <w:sz w:val="24"/>
          <w:szCs w:val="24"/>
        </w:rPr>
        <w:t>Лукоянов</w:t>
      </w:r>
      <w:proofErr w:type="spellEnd"/>
      <w:r w:rsidR="002F6FD1" w:rsidRPr="002F6FD1">
        <w:rPr>
          <w:rFonts w:ascii="Times New Roman" w:hAnsi="Times New Roman" w:cs="Times New Roman"/>
          <w:sz w:val="24"/>
          <w:szCs w:val="24"/>
        </w:rPr>
        <w:t xml:space="preserve">, М.Н. Коряжкина, И.А. Борданов, С.А. Щаников, О.А. Тельминов, М.В. Иванченко, В.Б. Казанцев // Физмат. – 2023. – Т. 1, № 1. – С. 42-64. – </w:t>
      </w:r>
      <w:r w:rsidR="002F6FD1" w:rsidRPr="002F6FD1">
        <w:rPr>
          <w:rFonts w:ascii="Times New Roman" w:hAnsi="Times New Roman" w:cs="Times New Roman"/>
          <w:sz w:val="24"/>
          <w:szCs w:val="24"/>
          <w:lang w:val="en-US"/>
        </w:rPr>
        <w:t>DOI</w:t>
      </w:r>
      <w:r w:rsidR="002F6FD1" w:rsidRPr="002F6FD1">
        <w:rPr>
          <w:rFonts w:ascii="Times New Roman" w:hAnsi="Times New Roman" w:cs="Times New Roman"/>
          <w:sz w:val="24"/>
          <w:szCs w:val="24"/>
        </w:rPr>
        <w:t xml:space="preserve"> 10.56304/</w:t>
      </w:r>
      <w:r w:rsidR="002F6FD1" w:rsidRPr="002F6FD1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2F6FD1" w:rsidRPr="002F6FD1">
        <w:rPr>
          <w:rFonts w:ascii="Times New Roman" w:hAnsi="Times New Roman" w:cs="Times New Roman"/>
          <w:sz w:val="24"/>
          <w:szCs w:val="24"/>
        </w:rPr>
        <w:t xml:space="preserve">2949609823010021. – </w:t>
      </w:r>
      <w:r w:rsidR="002F6FD1" w:rsidRPr="002F6FD1">
        <w:rPr>
          <w:rFonts w:ascii="Times New Roman" w:hAnsi="Times New Roman" w:cs="Times New Roman"/>
          <w:sz w:val="24"/>
          <w:szCs w:val="24"/>
          <w:lang w:val="en-US"/>
        </w:rPr>
        <w:t>EDN</w:t>
      </w:r>
      <w:r w:rsidR="002F6FD1" w:rsidRPr="002F6FD1">
        <w:rPr>
          <w:rFonts w:ascii="Times New Roman" w:hAnsi="Times New Roman" w:cs="Times New Roman"/>
          <w:sz w:val="24"/>
          <w:szCs w:val="24"/>
        </w:rPr>
        <w:t xml:space="preserve"> </w:t>
      </w:r>
      <w:r w:rsidR="002F6FD1" w:rsidRPr="002F6FD1">
        <w:rPr>
          <w:rFonts w:ascii="Times New Roman" w:hAnsi="Times New Roman" w:cs="Times New Roman"/>
          <w:sz w:val="24"/>
          <w:szCs w:val="24"/>
          <w:lang w:val="en-US"/>
        </w:rPr>
        <w:t>HTSRZQ</w:t>
      </w:r>
      <w:r w:rsidR="002F6FD1" w:rsidRPr="002F6FD1">
        <w:rPr>
          <w:rFonts w:ascii="Times New Roman" w:hAnsi="Times New Roman" w:cs="Times New Roman"/>
          <w:sz w:val="24"/>
          <w:szCs w:val="24"/>
        </w:rPr>
        <w:t>.</w:t>
      </w:r>
    </w:p>
    <w:p w:rsidR="00A61182" w:rsidRPr="00A34D04" w:rsidRDefault="0062690B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077FB">
        <w:rPr>
          <w:rFonts w:ascii="Times New Roman" w:hAnsi="Times New Roman" w:cs="Times New Roman"/>
          <w:sz w:val="24"/>
          <w:szCs w:val="24"/>
        </w:rPr>
        <w:t>2.</w:t>
      </w:r>
      <w:r w:rsidRPr="000077FB">
        <w:rPr>
          <w:rFonts w:ascii="Times New Roman" w:hAnsi="Times New Roman" w:cs="Times New Roman"/>
          <w:sz w:val="24"/>
          <w:szCs w:val="24"/>
        </w:rPr>
        <w:tab/>
      </w:r>
      <w:r w:rsidR="000077FB" w:rsidRPr="000077FB">
        <w:rPr>
          <w:rFonts w:ascii="Times New Roman" w:hAnsi="Times New Roman" w:cs="Times New Roman"/>
          <w:sz w:val="24"/>
          <w:szCs w:val="24"/>
        </w:rPr>
        <w:t xml:space="preserve">Красников Г.Я., Горнев Е.С., Матюшкин И.В. Общая теория технологий и микроэлектроника. </w:t>
      </w:r>
      <w:r w:rsidR="000077FB" w:rsidRPr="00523B85">
        <w:rPr>
          <w:rFonts w:ascii="Times New Roman" w:hAnsi="Times New Roman" w:cs="Times New Roman"/>
          <w:sz w:val="24"/>
          <w:szCs w:val="24"/>
        </w:rPr>
        <w:t>М</w:t>
      </w:r>
      <w:r w:rsidR="000077FB" w:rsidRPr="00A34D04">
        <w:rPr>
          <w:rFonts w:ascii="Times New Roman" w:hAnsi="Times New Roman" w:cs="Times New Roman"/>
          <w:sz w:val="24"/>
          <w:szCs w:val="24"/>
          <w:lang w:val="en-US"/>
        </w:rPr>
        <w:t xml:space="preserve">.: </w:t>
      </w:r>
      <w:r w:rsidR="000077FB" w:rsidRPr="00523B85">
        <w:rPr>
          <w:rFonts w:ascii="Times New Roman" w:hAnsi="Times New Roman" w:cs="Times New Roman"/>
          <w:sz w:val="24"/>
          <w:szCs w:val="24"/>
        </w:rPr>
        <w:t>ТЕХНОСФЕРА</w:t>
      </w:r>
      <w:r w:rsidR="000077FB" w:rsidRPr="00A34D04">
        <w:rPr>
          <w:rFonts w:ascii="Times New Roman" w:hAnsi="Times New Roman" w:cs="Times New Roman"/>
          <w:sz w:val="24"/>
          <w:szCs w:val="24"/>
          <w:lang w:val="en-US"/>
        </w:rPr>
        <w:t>, 2020</w:t>
      </w:r>
      <w:r w:rsidRPr="00A34D04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61182" w:rsidRPr="00A34D04" w:rsidRDefault="00A61182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61182" w:rsidRDefault="007B5ED1" w:rsidP="005F184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7B5ED1">
        <w:rPr>
          <w:rFonts w:ascii="Times New Roman" w:hAnsi="Times New Roman" w:cs="Times New Roman"/>
          <w:sz w:val="24"/>
          <w:szCs w:val="24"/>
          <w:lang w:val="en-US"/>
        </w:rPr>
        <w:t>FEATURES OF NEURO- AND NEUROMORPHIC PROCESSOR ARCHITECTURES</w:t>
      </w:r>
    </w:p>
    <w:p w:rsidR="00A61182" w:rsidRPr="007B5ED1" w:rsidRDefault="007B5ED1" w:rsidP="005F184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O.A. Telminov</w:t>
      </w:r>
    </w:p>
    <w:p w:rsidR="00A61182" w:rsidRDefault="00A61182" w:rsidP="005F184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A61182" w:rsidRDefault="0062690B" w:rsidP="00A34D0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Abstract: </w:t>
      </w:r>
      <w:r w:rsidR="007B5ED1" w:rsidRPr="007B5ED1">
        <w:rPr>
          <w:rFonts w:ascii="Times New Roman" w:hAnsi="Times New Roman" w:cs="Times New Roman"/>
          <w:sz w:val="24"/>
          <w:szCs w:val="24"/>
          <w:lang w:val="en-US"/>
        </w:rPr>
        <w:t>The paper consi</w:t>
      </w:r>
      <w:bookmarkStart w:id="0" w:name="_GoBack"/>
      <w:bookmarkEnd w:id="0"/>
      <w:r w:rsidR="007B5ED1" w:rsidRPr="007B5ED1">
        <w:rPr>
          <w:rFonts w:ascii="Times New Roman" w:hAnsi="Times New Roman" w:cs="Times New Roman"/>
          <w:sz w:val="24"/>
          <w:szCs w:val="24"/>
          <w:lang w:val="en-US"/>
        </w:rPr>
        <w:t>ders hardware architectures for the implementation of formal and spike neural networks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61182" w:rsidRDefault="00A61182" w:rsidP="005F1842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61182" w:rsidRDefault="0062690B" w:rsidP="005F1842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Key words: </w:t>
      </w:r>
      <w:r w:rsidR="00BD6BB4" w:rsidRPr="00BD6BB4">
        <w:rPr>
          <w:rFonts w:ascii="Times New Roman" w:hAnsi="Times New Roman" w:cs="Times New Roman"/>
          <w:sz w:val="24"/>
          <w:szCs w:val="24"/>
          <w:lang w:val="en-US"/>
        </w:rPr>
        <w:t>neuro</w:t>
      </w:r>
      <w:r w:rsidR="00B23AC4">
        <w:rPr>
          <w:rFonts w:ascii="Times New Roman" w:hAnsi="Times New Roman" w:cs="Times New Roman"/>
          <w:sz w:val="24"/>
          <w:szCs w:val="24"/>
          <w:lang w:val="en-US"/>
        </w:rPr>
        <w:t>-accelerators</w:t>
      </w:r>
      <w:r w:rsidR="00BD6BB4" w:rsidRPr="00BD6BB4">
        <w:rPr>
          <w:rFonts w:ascii="Times New Roman" w:hAnsi="Times New Roman" w:cs="Times New Roman"/>
          <w:sz w:val="24"/>
          <w:szCs w:val="24"/>
          <w:lang w:val="en-US"/>
        </w:rPr>
        <w:t>, neuromorphic processors, memristor matrices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sectPr w:rsidR="00A61182">
      <w:pgSz w:w="11906" w:h="16838"/>
      <w:pgMar w:top="1134" w:right="1133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NewRomanPSMT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182"/>
    <w:rsid w:val="000077FB"/>
    <w:rsid w:val="000116B3"/>
    <w:rsid w:val="00042702"/>
    <w:rsid w:val="00075A76"/>
    <w:rsid w:val="000D7EF0"/>
    <w:rsid w:val="001205BE"/>
    <w:rsid w:val="001840C2"/>
    <w:rsid w:val="001C44E2"/>
    <w:rsid w:val="00251B0E"/>
    <w:rsid w:val="002C3276"/>
    <w:rsid w:val="002F6FD1"/>
    <w:rsid w:val="003D5CB5"/>
    <w:rsid w:val="00414864"/>
    <w:rsid w:val="0044346F"/>
    <w:rsid w:val="004C1CD3"/>
    <w:rsid w:val="004F4890"/>
    <w:rsid w:val="004F5B07"/>
    <w:rsid w:val="004F6EB0"/>
    <w:rsid w:val="00523B85"/>
    <w:rsid w:val="00536880"/>
    <w:rsid w:val="005A7C71"/>
    <w:rsid w:val="005B2363"/>
    <w:rsid w:val="005D5C6E"/>
    <w:rsid w:val="005F1842"/>
    <w:rsid w:val="0062690B"/>
    <w:rsid w:val="006275D4"/>
    <w:rsid w:val="006C78FA"/>
    <w:rsid w:val="006E6B03"/>
    <w:rsid w:val="00704B5B"/>
    <w:rsid w:val="007B5ED1"/>
    <w:rsid w:val="00817606"/>
    <w:rsid w:val="00825580"/>
    <w:rsid w:val="00830C05"/>
    <w:rsid w:val="008C7764"/>
    <w:rsid w:val="008F6023"/>
    <w:rsid w:val="009A4720"/>
    <w:rsid w:val="009C6766"/>
    <w:rsid w:val="009E2E25"/>
    <w:rsid w:val="00A34D04"/>
    <w:rsid w:val="00A61182"/>
    <w:rsid w:val="00A8334C"/>
    <w:rsid w:val="00AE66AF"/>
    <w:rsid w:val="00B23AC4"/>
    <w:rsid w:val="00BD6BB4"/>
    <w:rsid w:val="00C17684"/>
    <w:rsid w:val="00C62873"/>
    <w:rsid w:val="00CB2264"/>
    <w:rsid w:val="00CD2700"/>
    <w:rsid w:val="00CF3B84"/>
    <w:rsid w:val="00D20ECD"/>
    <w:rsid w:val="00D3406A"/>
    <w:rsid w:val="00D81005"/>
    <w:rsid w:val="00DC1925"/>
    <w:rsid w:val="00DC3259"/>
    <w:rsid w:val="00EE3D07"/>
    <w:rsid w:val="00F52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890146-0D55-48BA-862D-7B228C544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883"/>
    <w:rPr>
      <w:rFonts w:asciiTheme="majorHAnsi" w:eastAsia="Calibri" w:hAnsiTheme="maj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.УДК Знак"/>
    <w:basedOn w:val="a0"/>
    <w:qFormat/>
    <w:rsid w:val="00312883"/>
    <w:rPr>
      <w:rFonts w:ascii="Cambria" w:eastAsia="Times New Roman" w:hAnsi="Cambria" w:cs="Arial"/>
      <w:b/>
      <w:bCs/>
      <w:color w:val="000000"/>
      <w:lang w:eastAsia="ru-RU"/>
    </w:rPr>
  </w:style>
  <w:style w:type="character" w:customStyle="1" w:styleId="a4">
    <w:name w:val=".Заголовок Знак"/>
    <w:basedOn w:val="a0"/>
    <w:qFormat/>
    <w:rsid w:val="00312883"/>
    <w:rPr>
      <w:rFonts w:asciiTheme="majorHAnsi" w:hAnsiTheme="majorHAnsi"/>
      <w:b/>
      <w:caps/>
    </w:rPr>
  </w:style>
  <w:style w:type="character" w:customStyle="1" w:styleId="a5">
    <w:name w:val=".Аннотация Знак"/>
    <w:basedOn w:val="a0"/>
    <w:qFormat/>
    <w:rsid w:val="00312883"/>
    <w:rPr>
      <w:rFonts w:ascii="Cambria" w:eastAsia="Times New Roman" w:hAnsi="Cambria" w:cs="Arial"/>
      <w:iCs/>
      <w:color w:val="000000"/>
      <w:lang w:eastAsia="ru-RU"/>
    </w:rPr>
  </w:style>
  <w:style w:type="character" w:customStyle="1" w:styleId="a6">
    <w:name w:val=".КлючСлова Знак"/>
    <w:basedOn w:val="a0"/>
    <w:qFormat/>
    <w:rsid w:val="00312883"/>
    <w:rPr>
      <w:rFonts w:ascii="Cambria" w:eastAsia="Times New Roman" w:hAnsi="Cambria" w:cs="Arial"/>
      <w:iCs/>
      <w:color w:val="000000"/>
      <w:lang w:eastAsia="ru-RU"/>
    </w:rPr>
  </w:style>
  <w:style w:type="character" w:customStyle="1" w:styleId="a7">
    <w:name w:val=".Позаголовок Знак"/>
    <w:basedOn w:val="a0"/>
    <w:qFormat/>
    <w:rsid w:val="00312883"/>
    <w:rPr>
      <w:rFonts w:ascii="Cambria" w:eastAsia="Calibri" w:hAnsi="Cambria" w:cs="Times New Roman"/>
      <w:b/>
      <w:color w:val="000000"/>
      <w:lang w:eastAsia="ru-RU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FreeSan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FreeSans"/>
    </w:rPr>
  </w:style>
  <w:style w:type="paragraph" w:customStyle="1" w:styleId="ad">
    <w:name w:val=".УДК"/>
    <w:basedOn w:val="a"/>
    <w:qFormat/>
    <w:rsid w:val="00312883"/>
    <w:pPr>
      <w:keepNext/>
      <w:spacing w:before="360" w:after="240"/>
    </w:pPr>
    <w:rPr>
      <w:rFonts w:ascii="Cambria" w:eastAsia="Times New Roman" w:hAnsi="Cambria" w:cs="Arial"/>
      <w:b/>
      <w:bCs/>
      <w:color w:val="000000"/>
      <w:lang w:eastAsia="ru-RU"/>
    </w:rPr>
  </w:style>
  <w:style w:type="paragraph" w:customStyle="1" w:styleId="ae">
    <w:name w:val=".Заголовок"/>
    <w:basedOn w:val="a"/>
    <w:qFormat/>
    <w:rsid w:val="00312883"/>
    <w:pPr>
      <w:keepNext/>
      <w:keepLines/>
      <w:spacing w:before="240" w:after="120"/>
      <w:jc w:val="center"/>
    </w:pPr>
    <w:rPr>
      <w:b/>
      <w:caps/>
    </w:rPr>
  </w:style>
  <w:style w:type="paragraph" w:customStyle="1" w:styleId="af">
    <w:name w:val=".Аннотация"/>
    <w:basedOn w:val="a"/>
    <w:qFormat/>
    <w:rsid w:val="00312883"/>
    <w:pPr>
      <w:spacing w:before="120" w:after="120"/>
      <w:ind w:firstLine="425"/>
      <w:jc w:val="both"/>
    </w:pPr>
    <w:rPr>
      <w:rFonts w:ascii="Cambria" w:eastAsia="Times New Roman" w:hAnsi="Cambria" w:cs="Arial"/>
      <w:iCs/>
      <w:color w:val="000000"/>
      <w:lang w:eastAsia="ru-RU"/>
    </w:rPr>
  </w:style>
  <w:style w:type="paragraph" w:customStyle="1" w:styleId="af0">
    <w:name w:val=".КлючСлова"/>
    <w:basedOn w:val="a"/>
    <w:qFormat/>
    <w:rsid w:val="00312883"/>
    <w:pPr>
      <w:ind w:firstLine="425"/>
      <w:jc w:val="both"/>
    </w:pPr>
    <w:rPr>
      <w:rFonts w:ascii="Cambria" w:eastAsia="Times New Roman" w:hAnsi="Cambria" w:cs="Arial"/>
      <w:iCs/>
      <w:color w:val="000000"/>
      <w:lang w:eastAsia="ru-RU"/>
    </w:rPr>
  </w:style>
  <w:style w:type="paragraph" w:customStyle="1" w:styleId="af1">
    <w:name w:val=".Позаголовок"/>
    <w:basedOn w:val="a"/>
    <w:qFormat/>
    <w:rsid w:val="00312883"/>
    <w:pPr>
      <w:keepNext/>
      <w:spacing w:before="240" w:after="120"/>
      <w:ind w:firstLine="425"/>
      <w:jc w:val="center"/>
    </w:pPr>
    <w:rPr>
      <w:rFonts w:ascii="Cambria" w:hAnsi="Cambria" w:cs="Times New Roman"/>
      <w:b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dc:description/>
  <cp:lastModifiedBy>Тельминов Олег Александрович</cp:lastModifiedBy>
  <cp:revision>92</cp:revision>
  <dcterms:created xsi:type="dcterms:W3CDTF">2024-10-07T12:17:00Z</dcterms:created>
  <dcterms:modified xsi:type="dcterms:W3CDTF">2024-10-07T13:29:00Z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